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77"/>
        <w:gridCol w:w="3077"/>
        <w:gridCol w:w="3078"/>
        <w:gridCol w:w="3078"/>
        <w:gridCol w:w="3078"/>
      </w:tblGrid>
      <w:tr w:rsidR="00F04C31" w14:paraId="0045B75C" w14:textId="77777777" w:rsidTr="00A2588F">
        <w:trPr>
          <w:trHeight w:val="3458"/>
        </w:trPr>
        <w:tc>
          <w:tcPr>
            <w:tcW w:w="3077" w:type="dxa"/>
            <w:vAlign w:val="center"/>
          </w:tcPr>
          <w:p w14:paraId="7D698DA4" w14:textId="540F9274" w:rsidR="00F04C31" w:rsidRDefault="00F04C31" w:rsidP="00F04C31">
            <w:pPr>
              <w:jc w:val="center"/>
            </w:pPr>
            <w:r w:rsidRPr="00F04C31">
              <w:rPr>
                <w:noProof/>
              </w:rPr>
              <w:drawing>
                <wp:inline distT="0" distB="0" distL="0" distR="0" wp14:anchorId="74724BE5" wp14:editId="096D61DC">
                  <wp:extent cx="1440000" cy="1800000"/>
                  <wp:effectExtent l="12700" t="12700" r="8255" b="16510"/>
                  <wp:docPr id="3074" name="Picture 2" descr="Trench warfare | Definition, History, &amp; Facts | Britannic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72DDE69-5B16-8793-DCAB-97316B6C9E0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Trench warfare | Definition, History, &amp; Facts | Britannica">
                            <a:extLst>
                              <a:ext uri="{FF2B5EF4-FFF2-40B4-BE49-F238E27FC236}">
                                <a16:creationId xmlns:a16="http://schemas.microsoft.com/office/drawing/2014/main" id="{772DDE69-5B16-8793-DCAB-97316B6C9E0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  <w:vAlign w:val="center"/>
          </w:tcPr>
          <w:p w14:paraId="556BC13E" w14:textId="157E2A2F" w:rsidR="00F04C31" w:rsidRDefault="00F5165D" w:rsidP="00F04C31">
            <w:pPr>
              <w:jc w:val="center"/>
            </w:pPr>
            <w:r w:rsidRPr="00F5165D">
              <w:rPr>
                <w:noProof/>
              </w:rPr>
              <w:drawing>
                <wp:inline distT="0" distB="0" distL="0" distR="0" wp14:anchorId="24251CE0" wp14:editId="39E46116">
                  <wp:extent cx="1440000" cy="1800000"/>
                  <wp:effectExtent l="12700" t="12700" r="8255" b="16510"/>
                  <wp:docPr id="3076" name="Picture 4" descr="Strange Days: Ex-Hurricane Ophelia Batters Ireland Under Orange Skies |  Weather Undergroun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A1510C-568D-2FC2-118E-14F36B6D31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 descr="Strange Days: Ex-Hurricane Ophelia Batters Ireland Under Orange Skies |  Weather Underground">
                            <a:extLst>
                              <a:ext uri="{FF2B5EF4-FFF2-40B4-BE49-F238E27FC236}">
                                <a16:creationId xmlns:a16="http://schemas.microsoft.com/office/drawing/2014/main" id="{D3A1510C-568D-2FC2-118E-14F36B6D31E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21E13A52" w14:textId="68627ABA" w:rsidR="00F04C31" w:rsidRDefault="00F04C31" w:rsidP="00F04C31">
            <w:pPr>
              <w:jc w:val="center"/>
            </w:pPr>
            <w:r w:rsidRPr="00F04C31">
              <w:rPr>
                <w:noProof/>
              </w:rPr>
              <w:drawing>
                <wp:inline distT="0" distB="0" distL="0" distR="0" wp14:anchorId="250B29D5" wp14:editId="0F1F2BEA">
                  <wp:extent cx="1440000" cy="1800000"/>
                  <wp:effectExtent l="12700" t="12700" r="8255" b="16510"/>
                  <wp:docPr id="2050" name="Picture 2" descr="First world war painting expected to reach up to £1m at Sotheby's | Painting  | The Guardia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6E6D53-C856-ACE3-8C21-E52446D9263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First world war painting expected to reach up to £1m at Sotheby's | Painting  | The Guardian">
                            <a:extLst>
                              <a:ext uri="{FF2B5EF4-FFF2-40B4-BE49-F238E27FC236}">
                                <a16:creationId xmlns:a16="http://schemas.microsoft.com/office/drawing/2014/main" id="{416E6D53-C856-ACE3-8C21-E52446D9263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58872A9D" w14:textId="7CE80962" w:rsidR="00F04C31" w:rsidRDefault="00C90F74" w:rsidP="00F04C31">
            <w:pPr>
              <w:jc w:val="center"/>
            </w:pPr>
            <w:r w:rsidRPr="00C90F74">
              <w:rPr>
                <w:noProof/>
              </w:rPr>
              <w:drawing>
                <wp:inline distT="0" distB="0" distL="0" distR="0" wp14:anchorId="6CBCEAFC" wp14:editId="71D18D1B">
                  <wp:extent cx="1440000" cy="1800000"/>
                  <wp:effectExtent l="12700" t="12700" r="8255" b="16510"/>
                  <wp:docPr id="376863974" name="Picture 2" descr="Enlightenment Now' Demands a New Romanticism – Erraticu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010ACED-59A7-3A46-5BFA-674A25EC03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Enlightenment Now' Demands a New Romanticism – Erraticus">
                            <a:extLst>
                              <a:ext uri="{FF2B5EF4-FFF2-40B4-BE49-F238E27FC236}">
                                <a16:creationId xmlns:a16="http://schemas.microsoft.com/office/drawing/2014/main" id="{A010ACED-59A7-3A46-5BFA-674A25EC031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547AA62C" w14:textId="119AF1D5" w:rsidR="00F04C31" w:rsidRDefault="00FE4B88" w:rsidP="00F04C31">
            <w:pPr>
              <w:jc w:val="center"/>
            </w:pPr>
            <w:r w:rsidRPr="00FE4B88">
              <w:rPr>
                <w:noProof/>
              </w:rPr>
              <w:drawing>
                <wp:inline distT="0" distB="0" distL="0" distR="0" wp14:anchorId="003C3812" wp14:editId="3CA06F10">
                  <wp:extent cx="1440000" cy="1800000"/>
                  <wp:effectExtent l="12700" t="12700" r="8255" b="16510"/>
                  <wp:docPr id="4098" name="Picture 2" descr="Fixing the Map Trade : The London of the London Mapmakers of the Eighteenth  Century. | Laurence Worms: Essays and Lectures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A6A1F84-FE63-E72F-3658-A95EE439C96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Fixing the Map Trade : The London of the London Mapmakers of the Eighteenth  Century. | Laurence Worms: Essays and Lectures">
                            <a:extLst>
                              <a:ext uri="{FF2B5EF4-FFF2-40B4-BE49-F238E27FC236}">
                                <a16:creationId xmlns:a16="http://schemas.microsoft.com/office/drawing/2014/main" id="{FA6A1F84-FE63-E72F-3658-A95EE439C96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C31" w14:paraId="4AEF0FC0" w14:textId="77777777" w:rsidTr="00A2588F">
        <w:trPr>
          <w:trHeight w:val="3458"/>
        </w:trPr>
        <w:tc>
          <w:tcPr>
            <w:tcW w:w="3077" w:type="dxa"/>
            <w:vAlign w:val="center"/>
          </w:tcPr>
          <w:p w14:paraId="0D9801F1" w14:textId="4525361F" w:rsidR="00F04C31" w:rsidRDefault="00B94761" w:rsidP="00F04C31">
            <w:pPr>
              <w:jc w:val="center"/>
            </w:pPr>
            <w:r w:rsidRPr="00B94761">
              <w:rPr>
                <w:noProof/>
              </w:rPr>
              <w:drawing>
                <wp:inline distT="0" distB="0" distL="0" distR="0" wp14:anchorId="3F9A0FEA" wp14:editId="7AE4F538">
                  <wp:extent cx="1440000" cy="1800000"/>
                  <wp:effectExtent l="12700" t="12700" r="8255" b="16510"/>
                  <wp:docPr id="5" name="Picture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AF895F9-B344-7227-AC5F-E7E34C3AD98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AAF895F9-B344-7227-AC5F-E7E34C3AD98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  <w:vAlign w:val="center"/>
          </w:tcPr>
          <w:p w14:paraId="1B8F32E7" w14:textId="0011C16D" w:rsidR="00F04C31" w:rsidRDefault="00F04C31" w:rsidP="00F04C31">
            <w:pPr>
              <w:jc w:val="center"/>
            </w:pPr>
            <w:r w:rsidRPr="00F04C31">
              <w:rPr>
                <w:noProof/>
              </w:rPr>
              <w:drawing>
                <wp:inline distT="0" distB="0" distL="0" distR="0" wp14:anchorId="44362686" wp14:editId="0B41EB1A">
                  <wp:extent cx="1440000" cy="1800000"/>
                  <wp:effectExtent l="12700" t="12700" r="8255" b="16510"/>
                  <wp:docPr id="2" name="Picture 1" descr="Charge of the Light Brigade - Wikipe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0F5252A-8651-887B-EE3F-9C632FE322A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Charge of the Light Brigade - Wikipedia">
                            <a:extLst>
                              <a:ext uri="{FF2B5EF4-FFF2-40B4-BE49-F238E27FC236}">
                                <a16:creationId xmlns:a16="http://schemas.microsoft.com/office/drawing/2014/main" id="{20F5252A-8651-887B-EE3F-9C632FE322A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5FA07A2D" w14:textId="028B742B" w:rsidR="00F04C31" w:rsidRDefault="00F67B61" w:rsidP="00F04C31">
            <w:pPr>
              <w:jc w:val="center"/>
            </w:pPr>
            <w:r w:rsidRPr="00F67B61">
              <w:rPr>
                <w:noProof/>
              </w:rPr>
              <w:drawing>
                <wp:inline distT="0" distB="0" distL="0" distR="0" wp14:anchorId="3AF436F7" wp14:editId="2594A464">
                  <wp:extent cx="1440000" cy="1800000"/>
                  <wp:effectExtent l="12700" t="12700" r="8255" b="16510"/>
                  <wp:docPr id="90384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38487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27501" r="27501"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2A7BED7C" w14:textId="3C5CC751" w:rsidR="00F04C31" w:rsidRDefault="00F67B61" w:rsidP="00F04C31">
            <w:pPr>
              <w:jc w:val="center"/>
            </w:pPr>
            <w:r w:rsidRPr="00F67B61">
              <w:rPr>
                <w:noProof/>
              </w:rPr>
              <w:drawing>
                <wp:inline distT="0" distB="0" distL="0" distR="0" wp14:anchorId="4E57547A" wp14:editId="4AA7324F">
                  <wp:extent cx="1440000" cy="1800000"/>
                  <wp:effectExtent l="12700" t="12700" r="8255" b="16510"/>
                  <wp:docPr id="628069099" name="Picture 2" descr="Western's Photography Darkroo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57C771-D32A-74A7-6DA7-DFE4A21FE82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Western's Photography Darkroom">
                            <a:extLst>
                              <a:ext uri="{FF2B5EF4-FFF2-40B4-BE49-F238E27FC236}">
                                <a16:creationId xmlns:a16="http://schemas.microsoft.com/office/drawing/2014/main" id="{1C57C771-D32A-74A7-6DA7-DFE4A21FE82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6F527F6B" w14:textId="71BBB7CF" w:rsidR="00F04C31" w:rsidRDefault="005E0F86" w:rsidP="00F04C31">
            <w:pPr>
              <w:jc w:val="center"/>
            </w:pPr>
            <w:r w:rsidRPr="005E0F86">
              <w:rPr>
                <w:noProof/>
              </w:rPr>
              <w:drawing>
                <wp:inline distT="0" distB="0" distL="0" distR="0" wp14:anchorId="4987784F" wp14:editId="4A9ED6E7">
                  <wp:extent cx="1440000" cy="1800000"/>
                  <wp:effectExtent l="12700" t="12700" r="8255" b="16510"/>
                  <wp:docPr id="1026" name="Picture 2" descr="Iraq War | Summary, Causes, Dates, Combatants, Casualties, &amp; Facts |  Britannic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6D7D82-8ACA-AE53-31F5-12FF53BC912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Iraq War | Summary, Causes, Dates, Combatants, Casualties, &amp; Facts |  Britannica">
                            <a:extLst>
                              <a:ext uri="{FF2B5EF4-FFF2-40B4-BE49-F238E27FC236}">
                                <a16:creationId xmlns:a16="http://schemas.microsoft.com/office/drawing/2014/main" id="{DF6D7D82-8ACA-AE53-31F5-12FF53BC912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4C31" w14:paraId="669F4E9F" w14:textId="77777777" w:rsidTr="00A2588F">
        <w:trPr>
          <w:trHeight w:val="3458"/>
        </w:trPr>
        <w:tc>
          <w:tcPr>
            <w:tcW w:w="3077" w:type="dxa"/>
            <w:vAlign w:val="center"/>
          </w:tcPr>
          <w:p w14:paraId="503C1789" w14:textId="46044AD1" w:rsidR="00F04C31" w:rsidRDefault="009B5D56" w:rsidP="00F04C31">
            <w:pPr>
              <w:jc w:val="center"/>
            </w:pPr>
            <w:r w:rsidRPr="009B5D56">
              <w:rPr>
                <w:noProof/>
              </w:rPr>
              <w:drawing>
                <wp:inline distT="0" distB="0" distL="0" distR="0" wp14:anchorId="2DB71C87" wp14:editId="50904B1F">
                  <wp:extent cx="1440000" cy="1800000"/>
                  <wp:effectExtent l="12700" t="12700" r="8255" b="16510"/>
                  <wp:docPr id="2052" name="Picture 4" descr="Shelley and Smith on Rameses Statu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66E88EA-BA25-994A-CD43-2C1AD7EDB9C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2" name="Picture 4" descr="Shelley and Smith on Rameses Statue">
                            <a:extLst>
                              <a:ext uri="{FF2B5EF4-FFF2-40B4-BE49-F238E27FC236}">
                                <a16:creationId xmlns:a16="http://schemas.microsoft.com/office/drawing/2014/main" id="{966E88EA-BA25-994A-CD43-2C1AD7EDB9C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7" w:type="dxa"/>
            <w:vAlign w:val="center"/>
          </w:tcPr>
          <w:p w14:paraId="2C5FB3FE" w14:textId="2343ED48" w:rsidR="00F04C31" w:rsidRDefault="00F04C31" w:rsidP="00F04C31">
            <w:pPr>
              <w:jc w:val="center"/>
            </w:pPr>
            <w:r w:rsidRPr="00F04C31">
              <w:rPr>
                <w:noProof/>
              </w:rPr>
              <w:drawing>
                <wp:inline distT="0" distB="0" distL="0" distR="0" wp14:anchorId="7FF2B93F" wp14:editId="07F4ACA8">
                  <wp:extent cx="1440000" cy="1800000"/>
                  <wp:effectExtent l="12700" t="12700" r="8255" b="16510"/>
                  <wp:docPr id="1028" name="Picture 4" descr="Nakajima Ki-115, a purpose-built single-engine kamikaze aircraft developed  in Japan in the closing stages of WWII. The design was incredibly simple,  incorporating jettisonable landing gear and an 800 kg bomb semi-recessed in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11EF609-7A57-2E2E-0763-00BBA31C14D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Nakajima Ki-115, a purpose-built single-engine kamikaze aircraft developed  in Japan in the closing stages of WWII. The design was incredibly simple,  incorporating jettisonable landing gear and an 800 kg bomb semi-recessed in">
                            <a:extLst>
                              <a:ext uri="{FF2B5EF4-FFF2-40B4-BE49-F238E27FC236}">
                                <a16:creationId xmlns:a16="http://schemas.microsoft.com/office/drawing/2014/main" id="{911EF609-7A57-2E2E-0763-00BBA31C14D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6E88ED37" w14:textId="6EEF77C4" w:rsidR="00F04C31" w:rsidRDefault="005E0F86" w:rsidP="00F04C31">
            <w:pPr>
              <w:jc w:val="center"/>
            </w:pPr>
            <w:r w:rsidRPr="005E0F86">
              <w:rPr>
                <w:noProof/>
              </w:rPr>
              <w:drawing>
                <wp:inline distT="0" distB="0" distL="0" distR="0" wp14:anchorId="73D28054" wp14:editId="2E838E3E">
                  <wp:extent cx="1440000" cy="1800000"/>
                  <wp:effectExtent l="12700" t="12700" r="8255" b="16510"/>
                  <wp:docPr id="1032" name="Picture 8" descr="Remembrance Day: The poppy displays of Lincolnshir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8C121CF-B5FD-7DD5-0AA4-2AF0E5497EE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Picture 8" descr="Remembrance Day: The poppy displays of Lincolnshire">
                            <a:extLst>
                              <a:ext uri="{FF2B5EF4-FFF2-40B4-BE49-F238E27FC236}">
                                <a16:creationId xmlns:a16="http://schemas.microsoft.com/office/drawing/2014/main" id="{B8C121CF-B5FD-7DD5-0AA4-2AF0E5497EE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16013DEF" w14:textId="79D7786A" w:rsidR="00F04C31" w:rsidRDefault="00F04C31" w:rsidP="00F04C31">
            <w:pPr>
              <w:jc w:val="center"/>
            </w:pPr>
            <w:r w:rsidRPr="00F04C31">
              <w:rPr>
                <w:noProof/>
              </w:rPr>
              <w:drawing>
                <wp:inline distT="0" distB="0" distL="0" distR="0" wp14:anchorId="5A337B62" wp14:editId="63BEEC7E">
                  <wp:extent cx="1440000" cy="1800000"/>
                  <wp:effectExtent l="12700" t="12700" r="8255" b="16510"/>
                  <wp:docPr id="719355980" name="Picture 2" descr="The Paris Review - First Mothers - The Paris Review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73D76AF-5235-9E28-F9B7-26654BA2CE1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The Paris Review - First Mothers - The Paris Review">
                            <a:extLst>
                              <a:ext uri="{FF2B5EF4-FFF2-40B4-BE49-F238E27FC236}">
                                <a16:creationId xmlns:a16="http://schemas.microsoft.com/office/drawing/2014/main" id="{473D76AF-5235-9E28-F9B7-26654BA2CE1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8" w:type="dxa"/>
            <w:vAlign w:val="center"/>
          </w:tcPr>
          <w:p w14:paraId="48B1C354" w14:textId="5C33812E" w:rsidR="00F04C31" w:rsidRDefault="0034701E" w:rsidP="00F04C31">
            <w:pPr>
              <w:jc w:val="center"/>
            </w:pPr>
            <w:r w:rsidRPr="0034701E">
              <w:rPr>
                <w:noProof/>
              </w:rPr>
              <w:drawing>
                <wp:inline distT="0" distB="0" distL="0" distR="0" wp14:anchorId="3EEF97CE" wp14:editId="4AA2D47F">
                  <wp:extent cx="1440000" cy="1800000"/>
                  <wp:effectExtent l="12700" t="12700" r="8255" b="16510"/>
                  <wp:docPr id="2099749194" name="Picture 2" descr="sunlight 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88E5D61-371C-A6CB-9CC0-2A7ACB2BAD3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sunlight ">
                            <a:extLst>
                              <a:ext uri="{FF2B5EF4-FFF2-40B4-BE49-F238E27FC236}">
                                <a16:creationId xmlns:a16="http://schemas.microsoft.com/office/drawing/2014/main" id="{E88E5D61-371C-A6CB-9CC0-2A7ACB2BAD3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4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08728D" w14:textId="77777777" w:rsidR="008756CB" w:rsidRPr="00A2588F" w:rsidRDefault="008756CB">
      <w:pPr>
        <w:rPr>
          <w:sz w:val="2"/>
          <w:szCs w:val="2"/>
        </w:rPr>
      </w:pPr>
    </w:p>
    <w:sectPr w:rsidR="008756CB" w:rsidRPr="00A2588F" w:rsidSect="00AF572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4C31"/>
    <w:rsid w:val="0034701E"/>
    <w:rsid w:val="004A302C"/>
    <w:rsid w:val="005E0F86"/>
    <w:rsid w:val="006A6EFA"/>
    <w:rsid w:val="008756CB"/>
    <w:rsid w:val="009B5D56"/>
    <w:rsid w:val="009E774F"/>
    <w:rsid w:val="00A2588F"/>
    <w:rsid w:val="00AF5723"/>
    <w:rsid w:val="00B94761"/>
    <w:rsid w:val="00C2332C"/>
    <w:rsid w:val="00C86AE9"/>
    <w:rsid w:val="00C90F74"/>
    <w:rsid w:val="00DB381E"/>
    <w:rsid w:val="00F04C31"/>
    <w:rsid w:val="00F5165D"/>
    <w:rsid w:val="00F67B61"/>
    <w:rsid w:val="00FB5361"/>
    <w:rsid w:val="00FE4B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AEBD68"/>
  <w15:chartTrackingRefBased/>
  <w15:docId w15:val="{839410CD-5AEE-EC43-9456-4B4353058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04C3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04C3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04C3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04C3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04C3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04C3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04C3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04C3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04C3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04C3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04C3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04C3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04C3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04C3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04C3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04C3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04C3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04C3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04C3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04C3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04C3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04C3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04C3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04C3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04C3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04C3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04C3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04C3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04C3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F04C3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em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Douglas Wise</dc:creator>
  <cp:keywords/>
  <dc:description/>
  <cp:lastModifiedBy>Douglas Wise</cp:lastModifiedBy>
  <cp:revision>13</cp:revision>
  <dcterms:created xsi:type="dcterms:W3CDTF">2024-02-22T11:59:00Z</dcterms:created>
  <dcterms:modified xsi:type="dcterms:W3CDTF">2024-02-22T12:52:00Z</dcterms:modified>
</cp:coreProperties>
</file>