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A75E4" w14:textId="77777777" w:rsidR="00C25DB9" w:rsidRDefault="00C25DB9" w:rsidP="00C25DB9">
      <w:r w:rsidRPr="0070372D">
        <w:rPr>
          <w:noProof/>
        </w:rPr>
        <w:drawing>
          <wp:inline distT="0" distB="0" distL="0" distR="0" wp14:anchorId="208970B1" wp14:editId="4BB008E7">
            <wp:extent cx="5730755" cy="1320588"/>
            <wp:effectExtent l="0" t="0" r="3810" b="0"/>
            <wp:docPr id="2" name="Picture 1" descr="A white paper with black text&#10;&#10;Description automatically generated">
              <a:extLst xmlns:a="http://schemas.openxmlformats.org/drawingml/2006/main">
                <a:ext uri="{FF2B5EF4-FFF2-40B4-BE49-F238E27FC236}">
                  <a16:creationId xmlns:a16="http://schemas.microsoft.com/office/drawing/2014/main" id="{583F171B-D663-33B5-530F-80A2256AB3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white paper with black text&#10;&#10;Description automatically generated">
                      <a:extLst>
                        <a:ext uri="{FF2B5EF4-FFF2-40B4-BE49-F238E27FC236}">
                          <a16:creationId xmlns:a16="http://schemas.microsoft.com/office/drawing/2014/main" id="{583F171B-D663-33B5-530F-80A2256AB383}"/>
                        </a:ext>
                      </a:extLst>
                    </pic:cNvPr>
                    <pic:cNvPicPr>
                      <a:picLocks noChangeAspect="1"/>
                    </pic:cNvPicPr>
                  </pic:nvPicPr>
                  <pic:blipFill rotWithShape="1">
                    <a:blip r:embed="rId4"/>
                    <a:srcRect t="15197" b="56826"/>
                    <a:stretch/>
                  </pic:blipFill>
                  <pic:spPr bwMode="auto">
                    <a:xfrm>
                      <a:off x="0" y="0"/>
                      <a:ext cx="5731510" cy="1320762"/>
                    </a:xfrm>
                    <a:prstGeom prst="rect">
                      <a:avLst/>
                    </a:prstGeom>
                    <a:ln>
                      <a:noFill/>
                    </a:ln>
                    <a:extLst>
                      <a:ext uri="{53640926-AAD7-44D8-BBD7-CCE9431645EC}">
                        <a14:shadowObscured xmlns:a14="http://schemas.microsoft.com/office/drawing/2010/main"/>
                      </a:ext>
                    </a:extLst>
                  </pic:spPr>
                </pic:pic>
              </a:graphicData>
            </a:graphic>
          </wp:inline>
        </w:drawing>
      </w:r>
    </w:p>
    <w:p w14:paraId="10371A97" w14:textId="77777777" w:rsidR="00C25DB9" w:rsidRDefault="00C25DB9" w:rsidP="001B0C6D">
      <w:pPr>
        <w:spacing w:after="0" w:line="312" w:lineRule="auto"/>
        <w:rPr>
          <w:b/>
          <w:bCs/>
          <w:sz w:val="28"/>
          <w:szCs w:val="28"/>
        </w:rPr>
      </w:pPr>
    </w:p>
    <w:p w14:paraId="031930DC" w14:textId="77777777" w:rsidR="00C25DB9" w:rsidRDefault="00C25DB9" w:rsidP="001B0C6D">
      <w:pPr>
        <w:spacing w:after="0" w:line="312" w:lineRule="auto"/>
        <w:rPr>
          <w:b/>
          <w:bCs/>
          <w:sz w:val="28"/>
          <w:szCs w:val="28"/>
        </w:rPr>
      </w:pPr>
    </w:p>
    <w:p w14:paraId="1874536E" w14:textId="77777777" w:rsidR="00C25DB9" w:rsidRDefault="00C25DB9" w:rsidP="001B0C6D">
      <w:pPr>
        <w:spacing w:after="0" w:line="312" w:lineRule="auto"/>
        <w:rPr>
          <w:b/>
          <w:bCs/>
          <w:sz w:val="28"/>
          <w:szCs w:val="28"/>
        </w:rPr>
      </w:pPr>
    </w:p>
    <w:p w14:paraId="4F026DAE" w14:textId="77777777" w:rsidR="00C25DB9" w:rsidRDefault="00C25DB9" w:rsidP="001B0C6D">
      <w:pPr>
        <w:spacing w:after="0" w:line="312" w:lineRule="auto"/>
        <w:rPr>
          <w:b/>
          <w:bCs/>
          <w:sz w:val="28"/>
          <w:szCs w:val="28"/>
        </w:rPr>
      </w:pPr>
    </w:p>
    <w:p w14:paraId="68DACEB3" w14:textId="77777777" w:rsidR="00C25DB9" w:rsidRDefault="00C25DB9" w:rsidP="001B0C6D">
      <w:pPr>
        <w:spacing w:after="0" w:line="312" w:lineRule="auto"/>
        <w:rPr>
          <w:b/>
          <w:bCs/>
          <w:sz w:val="28"/>
          <w:szCs w:val="28"/>
        </w:rPr>
      </w:pPr>
    </w:p>
    <w:p w14:paraId="6DF579D1" w14:textId="77777777" w:rsidR="00C25DB9" w:rsidRDefault="00C25DB9" w:rsidP="001B0C6D">
      <w:pPr>
        <w:spacing w:after="0" w:line="312" w:lineRule="auto"/>
        <w:rPr>
          <w:b/>
          <w:bCs/>
          <w:sz w:val="28"/>
          <w:szCs w:val="28"/>
        </w:rPr>
      </w:pPr>
    </w:p>
    <w:p w14:paraId="615DBD4A" w14:textId="77777777" w:rsidR="00C25DB9" w:rsidRDefault="00C25DB9" w:rsidP="001B0C6D">
      <w:pPr>
        <w:spacing w:after="0" w:line="312" w:lineRule="auto"/>
        <w:rPr>
          <w:b/>
          <w:bCs/>
          <w:sz w:val="28"/>
          <w:szCs w:val="28"/>
        </w:rPr>
      </w:pPr>
    </w:p>
    <w:p w14:paraId="2F76E803" w14:textId="77777777" w:rsidR="00C25DB9" w:rsidRDefault="00C25DB9" w:rsidP="001B0C6D">
      <w:pPr>
        <w:spacing w:after="0" w:line="312" w:lineRule="auto"/>
        <w:rPr>
          <w:b/>
          <w:bCs/>
          <w:sz w:val="28"/>
          <w:szCs w:val="28"/>
        </w:rPr>
      </w:pPr>
    </w:p>
    <w:p w14:paraId="0B8A1BD0" w14:textId="77777777" w:rsidR="00C25DB9" w:rsidRDefault="00C25DB9" w:rsidP="001B0C6D">
      <w:pPr>
        <w:spacing w:after="0" w:line="312" w:lineRule="auto"/>
        <w:rPr>
          <w:b/>
          <w:bCs/>
          <w:sz w:val="28"/>
          <w:szCs w:val="28"/>
        </w:rPr>
      </w:pPr>
    </w:p>
    <w:p w14:paraId="275408DC" w14:textId="77777777" w:rsidR="00C25DB9" w:rsidRDefault="00C25DB9" w:rsidP="001B0C6D">
      <w:pPr>
        <w:spacing w:after="0" w:line="312" w:lineRule="auto"/>
        <w:rPr>
          <w:b/>
          <w:bCs/>
          <w:sz w:val="28"/>
          <w:szCs w:val="28"/>
        </w:rPr>
      </w:pPr>
    </w:p>
    <w:p w14:paraId="268FAF5D" w14:textId="77777777" w:rsidR="00C25DB9" w:rsidRDefault="00C25DB9" w:rsidP="001B0C6D">
      <w:pPr>
        <w:spacing w:after="0" w:line="312" w:lineRule="auto"/>
        <w:rPr>
          <w:b/>
          <w:bCs/>
          <w:sz w:val="28"/>
          <w:szCs w:val="28"/>
        </w:rPr>
      </w:pPr>
    </w:p>
    <w:p w14:paraId="58324962" w14:textId="77777777" w:rsidR="00C25DB9" w:rsidRDefault="00C25DB9" w:rsidP="001B0C6D">
      <w:pPr>
        <w:spacing w:after="0" w:line="312" w:lineRule="auto"/>
        <w:rPr>
          <w:b/>
          <w:bCs/>
          <w:sz w:val="28"/>
          <w:szCs w:val="28"/>
        </w:rPr>
      </w:pPr>
    </w:p>
    <w:p w14:paraId="644A2EE3" w14:textId="77777777" w:rsidR="00C25DB9" w:rsidRDefault="00C25DB9" w:rsidP="001B0C6D">
      <w:pPr>
        <w:spacing w:after="0" w:line="312" w:lineRule="auto"/>
        <w:rPr>
          <w:b/>
          <w:bCs/>
          <w:sz w:val="28"/>
          <w:szCs w:val="28"/>
        </w:rPr>
      </w:pPr>
    </w:p>
    <w:p w14:paraId="67830324" w14:textId="77777777" w:rsidR="00C25DB9" w:rsidRDefault="00C25DB9" w:rsidP="001B0C6D">
      <w:pPr>
        <w:spacing w:after="0" w:line="312" w:lineRule="auto"/>
        <w:rPr>
          <w:b/>
          <w:bCs/>
          <w:sz w:val="28"/>
          <w:szCs w:val="28"/>
        </w:rPr>
      </w:pPr>
    </w:p>
    <w:p w14:paraId="6371DA86" w14:textId="77777777" w:rsidR="00C25DB9" w:rsidRDefault="00C25DB9" w:rsidP="001B0C6D">
      <w:pPr>
        <w:spacing w:after="0" w:line="312" w:lineRule="auto"/>
        <w:rPr>
          <w:b/>
          <w:bCs/>
          <w:sz w:val="28"/>
          <w:szCs w:val="28"/>
        </w:rPr>
      </w:pPr>
    </w:p>
    <w:p w14:paraId="22511986" w14:textId="77777777" w:rsidR="00C25DB9" w:rsidRDefault="00C25DB9" w:rsidP="001B0C6D">
      <w:pPr>
        <w:spacing w:after="0" w:line="312" w:lineRule="auto"/>
        <w:rPr>
          <w:b/>
          <w:bCs/>
          <w:sz w:val="28"/>
          <w:szCs w:val="28"/>
        </w:rPr>
      </w:pPr>
    </w:p>
    <w:p w14:paraId="4F597056" w14:textId="77777777" w:rsidR="00C25DB9" w:rsidRDefault="00C25DB9" w:rsidP="001B0C6D">
      <w:pPr>
        <w:spacing w:after="0" w:line="312" w:lineRule="auto"/>
        <w:rPr>
          <w:b/>
          <w:bCs/>
          <w:sz w:val="28"/>
          <w:szCs w:val="28"/>
        </w:rPr>
      </w:pPr>
    </w:p>
    <w:p w14:paraId="2A9FCD75" w14:textId="77777777" w:rsidR="00C25DB9" w:rsidRDefault="00C25DB9" w:rsidP="001B0C6D">
      <w:pPr>
        <w:spacing w:after="0" w:line="312" w:lineRule="auto"/>
        <w:rPr>
          <w:b/>
          <w:bCs/>
          <w:sz w:val="28"/>
          <w:szCs w:val="28"/>
        </w:rPr>
      </w:pPr>
    </w:p>
    <w:p w14:paraId="5A58A978" w14:textId="77777777" w:rsidR="00C25DB9" w:rsidRDefault="00C25DB9" w:rsidP="001B0C6D">
      <w:pPr>
        <w:spacing w:after="0" w:line="312" w:lineRule="auto"/>
        <w:rPr>
          <w:b/>
          <w:bCs/>
          <w:sz w:val="28"/>
          <w:szCs w:val="28"/>
        </w:rPr>
      </w:pPr>
    </w:p>
    <w:p w14:paraId="601C9F12" w14:textId="77777777" w:rsidR="00C25DB9" w:rsidRDefault="00C25DB9" w:rsidP="001B0C6D">
      <w:pPr>
        <w:spacing w:after="0" w:line="312" w:lineRule="auto"/>
        <w:rPr>
          <w:b/>
          <w:bCs/>
          <w:sz w:val="28"/>
          <w:szCs w:val="28"/>
        </w:rPr>
      </w:pPr>
    </w:p>
    <w:p w14:paraId="07D71D64" w14:textId="77777777" w:rsidR="00C25DB9" w:rsidRDefault="00C25DB9" w:rsidP="001B0C6D">
      <w:pPr>
        <w:spacing w:after="0" w:line="312" w:lineRule="auto"/>
        <w:rPr>
          <w:b/>
          <w:bCs/>
          <w:sz w:val="28"/>
          <w:szCs w:val="28"/>
        </w:rPr>
      </w:pPr>
    </w:p>
    <w:p w14:paraId="2CFE7770" w14:textId="77777777" w:rsidR="00C25DB9" w:rsidRDefault="00C25DB9" w:rsidP="001B0C6D">
      <w:pPr>
        <w:spacing w:after="0" w:line="312" w:lineRule="auto"/>
        <w:rPr>
          <w:b/>
          <w:bCs/>
          <w:sz w:val="28"/>
          <w:szCs w:val="28"/>
        </w:rPr>
      </w:pPr>
    </w:p>
    <w:p w14:paraId="547DA263" w14:textId="77777777" w:rsidR="00C25DB9" w:rsidRDefault="00C25DB9" w:rsidP="001B0C6D">
      <w:pPr>
        <w:spacing w:after="0" w:line="312" w:lineRule="auto"/>
        <w:rPr>
          <w:b/>
          <w:bCs/>
          <w:sz w:val="28"/>
          <w:szCs w:val="28"/>
        </w:rPr>
      </w:pPr>
    </w:p>
    <w:p w14:paraId="49774A42" w14:textId="77777777" w:rsidR="00C25DB9" w:rsidRDefault="00C25DB9" w:rsidP="001B0C6D">
      <w:pPr>
        <w:spacing w:after="0" w:line="312" w:lineRule="auto"/>
        <w:rPr>
          <w:b/>
          <w:bCs/>
          <w:sz w:val="28"/>
          <w:szCs w:val="28"/>
        </w:rPr>
      </w:pPr>
    </w:p>
    <w:p w14:paraId="4AD8CECD" w14:textId="77777777" w:rsidR="00C25DB9" w:rsidRDefault="00C25DB9" w:rsidP="001B0C6D">
      <w:pPr>
        <w:spacing w:after="0" w:line="312" w:lineRule="auto"/>
        <w:rPr>
          <w:b/>
          <w:bCs/>
          <w:sz w:val="28"/>
          <w:szCs w:val="28"/>
        </w:rPr>
      </w:pPr>
    </w:p>
    <w:p w14:paraId="79305660" w14:textId="77777777" w:rsidR="00C25DB9" w:rsidRDefault="00C25DB9" w:rsidP="001B0C6D">
      <w:pPr>
        <w:spacing w:after="0" w:line="312" w:lineRule="auto"/>
        <w:rPr>
          <w:b/>
          <w:bCs/>
          <w:sz w:val="28"/>
          <w:szCs w:val="28"/>
        </w:rPr>
      </w:pPr>
    </w:p>
    <w:p w14:paraId="77241B1E" w14:textId="7A8270DA" w:rsidR="000F0AAF" w:rsidRDefault="00943247" w:rsidP="001B0C6D">
      <w:pPr>
        <w:spacing w:after="0" w:line="312" w:lineRule="auto"/>
        <w:rPr>
          <w:b/>
          <w:bCs/>
          <w:sz w:val="28"/>
          <w:szCs w:val="28"/>
        </w:rPr>
      </w:pPr>
      <w:r w:rsidRPr="000F0AAF">
        <w:rPr>
          <w:b/>
          <w:bCs/>
          <w:sz w:val="28"/>
          <w:szCs w:val="28"/>
        </w:rPr>
        <w:lastRenderedPageBreak/>
        <w:t>How does Priestley present selfishness</w:t>
      </w:r>
    </w:p>
    <w:p w14:paraId="436327BB" w14:textId="1832FD17" w:rsidR="00DF49D0" w:rsidRPr="000F0AAF" w:rsidRDefault="00943247" w:rsidP="001B0C6D">
      <w:pPr>
        <w:spacing w:after="0" w:line="312" w:lineRule="auto"/>
        <w:rPr>
          <w:b/>
          <w:bCs/>
          <w:sz w:val="28"/>
          <w:szCs w:val="28"/>
        </w:rPr>
      </w:pPr>
      <w:r w:rsidRPr="000F0AAF">
        <w:rPr>
          <w:b/>
          <w:bCs/>
          <w:sz w:val="28"/>
          <w:szCs w:val="28"/>
        </w:rPr>
        <w:t>and its effects in An Inspector Calls?</w:t>
      </w:r>
    </w:p>
    <w:p w14:paraId="0CA882DD" w14:textId="77777777" w:rsidR="00CC2265" w:rsidRPr="000F0AAF" w:rsidRDefault="00CC2265" w:rsidP="001B0C6D">
      <w:pPr>
        <w:spacing w:after="0" w:line="312" w:lineRule="auto"/>
        <w:rPr>
          <w:sz w:val="30"/>
          <w:szCs w:val="30"/>
        </w:rPr>
      </w:pPr>
    </w:p>
    <w:tbl>
      <w:tblPr>
        <w:tblStyle w:val="TableGrid"/>
        <w:tblW w:w="89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7"/>
        <w:gridCol w:w="465"/>
        <w:gridCol w:w="3044"/>
      </w:tblGrid>
      <w:tr w:rsidR="00CC2265" w:rsidRPr="00723683" w14:paraId="5F9B7925" w14:textId="77777777" w:rsidTr="00F76F03">
        <w:tc>
          <w:tcPr>
            <w:tcW w:w="5477" w:type="dxa"/>
          </w:tcPr>
          <w:p w14:paraId="6F009178" w14:textId="4FF44F25" w:rsidR="00CC2265" w:rsidRPr="00723683" w:rsidRDefault="00CC2265" w:rsidP="00F76F03">
            <w:pPr>
              <w:spacing w:line="312" w:lineRule="auto"/>
              <w:rPr>
                <w:sz w:val="20"/>
                <w:szCs w:val="20"/>
              </w:rPr>
            </w:pPr>
            <w:r w:rsidRPr="00723683">
              <w:rPr>
                <w:sz w:val="20"/>
                <w:szCs w:val="20"/>
              </w:rPr>
              <w:t xml:space="preserve">In </w:t>
            </w:r>
            <w:r w:rsidRPr="00723683">
              <w:rPr>
                <w:i/>
                <w:iCs/>
                <w:sz w:val="20"/>
                <w:szCs w:val="20"/>
              </w:rPr>
              <w:t>An Inspector Calls</w:t>
            </w:r>
            <w:r w:rsidRPr="00723683">
              <w:rPr>
                <w:sz w:val="20"/>
                <w:szCs w:val="20"/>
              </w:rPr>
              <w:t xml:space="preserve">, Priestley shows that selfishness can have serious effects on other people’s lives. He uses the characters in the play to show different types of selfish behaviour and how it leads to </w:t>
            </w:r>
            <w:r w:rsidRPr="00723683">
              <w:rPr>
                <w:b/>
                <w:bCs/>
                <w:sz w:val="20"/>
                <w:szCs w:val="20"/>
              </w:rPr>
              <w:t>bad consequences</w:t>
            </w:r>
            <w:r w:rsidR="00530624" w:rsidRPr="00723683">
              <w:rPr>
                <w:sz w:val="20"/>
                <w:szCs w:val="20"/>
              </w:rPr>
              <w:t>.</w:t>
            </w:r>
          </w:p>
          <w:p w14:paraId="03D9ADF8" w14:textId="77777777" w:rsidR="00CC2265" w:rsidRPr="00723683" w:rsidRDefault="00CC2265" w:rsidP="00F76F03">
            <w:pPr>
              <w:spacing w:line="312" w:lineRule="auto"/>
              <w:rPr>
                <w:sz w:val="24"/>
                <w:szCs w:val="24"/>
              </w:rPr>
            </w:pPr>
          </w:p>
          <w:p w14:paraId="50F3C2DB" w14:textId="195C5262" w:rsidR="00CC2265" w:rsidRPr="00723683" w:rsidRDefault="00CC2265" w:rsidP="00F76F03">
            <w:pPr>
              <w:spacing w:line="312" w:lineRule="auto"/>
              <w:rPr>
                <w:sz w:val="20"/>
                <w:szCs w:val="20"/>
              </w:rPr>
            </w:pPr>
            <w:r w:rsidRPr="00723683">
              <w:rPr>
                <w:sz w:val="20"/>
                <w:szCs w:val="20"/>
              </w:rPr>
              <w:t>One character who is selfish is Mr Birling. He only cares about his business and profits. He says that ‘</w:t>
            </w:r>
            <w:r w:rsidRPr="00723683">
              <w:rPr>
                <w:b/>
                <w:bCs/>
                <w:sz w:val="20"/>
                <w:szCs w:val="20"/>
              </w:rPr>
              <w:t>a man has to mind his own business and look after himself’</w:t>
            </w:r>
            <w:r w:rsidR="000F1C4E" w:rsidRPr="00723683">
              <w:rPr>
                <w:sz w:val="20"/>
                <w:szCs w:val="20"/>
              </w:rPr>
              <w:t>,</w:t>
            </w:r>
            <w:r w:rsidRPr="00723683">
              <w:rPr>
                <w:sz w:val="20"/>
                <w:szCs w:val="20"/>
              </w:rPr>
              <w:t xml:space="preserve"> which shows he doesn’t care about others. As a result of his attitude, </w:t>
            </w:r>
            <w:r w:rsidRPr="00723683">
              <w:rPr>
                <w:b/>
                <w:bCs/>
                <w:sz w:val="20"/>
                <w:szCs w:val="20"/>
              </w:rPr>
              <w:t xml:space="preserve">he sacks Eva Smith from his factory just for asking for higher wages. </w:t>
            </w:r>
            <w:r w:rsidRPr="00723683">
              <w:rPr>
                <w:sz w:val="20"/>
                <w:szCs w:val="20"/>
              </w:rPr>
              <w:t>This leads to her getting into more trouble later.</w:t>
            </w:r>
          </w:p>
          <w:p w14:paraId="32873B81" w14:textId="77777777" w:rsidR="00CC2265" w:rsidRPr="00723683" w:rsidRDefault="00CC2265" w:rsidP="00F76F03">
            <w:pPr>
              <w:spacing w:line="312" w:lineRule="auto"/>
              <w:rPr>
                <w:sz w:val="24"/>
                <w:szCs w:val="24"/>
              </w:rPr>
            </w:pPr>
          </w:p>
          <w:p w14:paraId="09028594" w14:textId="77777777" w:rsidR="00CC2265" w:rsidRPr="00723683" w:rsidRDefault="00CC2265" w:rsidP="00F76F03">
            <w:pPr>
              <w:spacing w:line="312" w:lineRule="auto"/>
              <w:rPr>
                <w:sz w:val="20"/>
                <w:szCs w:val="20"/>
              </w:rPr>
            </w:pPr>
            <w:r w:rsidRPr="001B0C6D">
              <w:rPr>
                <w:sz w:val="20"/>
                <w:szCs w:val="20"/>
              </w:rPr>
              <w:t xml:space="preserve">Another selfish character is Mrs Birling. </w:t>
            </w:r>
            <w:r w:rsidRPr="009E2332">
              <w:rPr>
                <w:sz w:val="20"/>
                <w:szCs w:val="20"/>
              </w:rPr>
              <w:t>She refuses to help Eva when she comes to her charity. Sh</w:t>
            </w:r>
            <w:r w:rsidRPr="001B0C6D">
              <w:rPr>
                <w:sz w:val="20"/>
                <w:szCs w:val="20"/>
              </w:rPr>
              <w:t xml:space="preserve">e says that Eva is lying and says, </w:t>
            </w:r>
            <w:r w:rsidRPr="00723683">
              <w:rPr>
                <w:sz w:val="20"/>
                <w:szCs w:val="20"/>
              </w:rPr>
              <w:t>‘</w:t>
            </w:r>
            <w:r w:rsidRPr="001B0C6D">
              <w:rPr>
                <w:sz w:val="20"/>
                <w:szCs w:val="20"/>
              </w:rPr>
              <w:t>I used my influence to have her case refused.</w:t>
            </w:r>
            <w:r w:rsidRPr="00723683">
              <w:rPr>
                <w:sz w:val="20"/>
                <w:szCs w:val="20"/>
              </w:rPr>
              <w:t>’</w:t>
            </w:r>
            <w:r w:rsidRPr="001B0C6D">
              <w:rPr>
                <w:sz w:val="20"/>
                <w:szCs w:val="20"/>
              </w:rPr>
              <w:t xml:space="preserve"> </w:t>
            </w:r>
            <w:r w:rsidRPr="001B0C6D">
              <w:rPr>
                <w:b/>
                <w:bCs/>
                <w:sz w:val="20"/>
                <w:szCs w:val="20"/>
              </w:rPr>
              <w:t>This shows she is more concerned about her reputation than helping someone in need</w:t>
            </w:r>
            <w:r w:rsidRPr="001B0C6D">
              <w:rPr>
                <w:sz w:val="20"/>
                <w:szCs w:val="20"/>
              </w:rPr>
              <w:t>. Because of her selfishness, Eva had nowhere else to turn.</w:t>
            </w:r>
          </w:p>
          <w:p w14:paraId="40CB3DB5" w14:textId="77777777" w:rsidR="00CC2265" w:rsidRPr="001B0C6D" w:rsidRDefault="00CC2265" w:rsidP="00F76F03">
            <w:pPr>
              <w:spacing w:line="312" w:lineRule="auto"/>
              <w:rPr>
                <w:sz w:val="24"/>
                <w:szCs w:val="24"/>
              </w:rPr>
            </w:pPr>
          </w:p>
          <w:p w14:paraId="500B1268" w14:textId="77777777" w:rsidR="00CC2265" w:rsidRPr="00723683" w:rsidRDefault="00CC2265" w:rsidP="00F76F03">
            <w:pPr>
              <w:spacing w:line="312" w:lineRule="auto"/>
              <w:rPr>
                <w:sz w:val="20"/>
                <w:szCs w:val="20"/>
              </w:rPr>
            </w:pPr>
            <w:r w:rsidRPr="001B0C6D">
              <w:rPr>
                <w:sz w:val="20"/>
                <w:szCs w:val="20"/>
              </w:rPr>
              <w:t xml:space="preserve">Sheila </w:t>
            </w:r>
            <w:r w:rsidRPr="00723683">
              <w:rPr>
                <w:sz w:val="20"/>
                <w:szCs w:val="20"/>
              </w:rPr>
              <w:t>is a character who is</w:t>
            </w:r>
            <w:r w:rsidRPr="001B0C6D">
              <w:rPr>
                <w:sz w:val="20"/>
                <w:szCs w:val="20"/>
              </w:rPr>
              <w:t xml:space="preserve"> selfish at the beginning</w:t>
            </w:r>
            <w:r w:rsidRPr="00723683">
              <w:rPr>
                <w:sz w:val="20"/>
                <w:szCs w:val="20"/>
              </w:rPr>
              <w:t xml:space="preserve"> of the play</w:t>
            </w:r>
            <w:r w:rsidRPr="001B0C6D">
              <w:rPr>
                <w:sz w:val="20"/>
                <w:szCs w:val="20"/>
              </w:rPr>
              <w:t xml:space="preserve">. </w:t>
            </w:r>
            <w:r w:rsidRPr="00723683">
              <w:rPr>
                <w:b/>
                <w:bCs/>
                <w:sz w:val="20"/>
                <w:szCs w:val="20"/>
              </w:rPr>
              <w:t>She</w:t>
            </w:r>
            <w:r w:rsidRPr="001B0C6D">
              <w:rPr>
                <w:b/>
                <w:bCs/>
                <w:sz w:val="20"/>
                <w:szCs w:val="20"/>
              </w:rPr>
              <w:t xml:space="preserve"> uses her position to get Eva sacked from the shop</w:t>
            </w:r>
            <w:r w:rsidRPr="001B0C6D">
              <w:rPr>
                <w:sz w:val="20"/>
                <w:szCs w:val="20"/>
              </w:rPr>
              <w:t xml:space="preserve">. </w:t>
            </w:r>
            <w:r w:rsidRPr="00723683">
              <w:rPr>
                <w:sz w:val="20"/>
                <w:szCs w:val="20"/>
              </w:rPr>
              <w:t>However, she soon realises her mistake</w:t>
            </w:r>
            <w:r w:rsidRPr="001B0C6D">
              <w:rPr>
                <w:sz w:val="20"/>
                <w:szCs w:val="20"/>
              </w:rPr>
              <w:t xml:space="preserve">. Sheila says she feels </w:t>
            </w:r>
            <w:r w:rsidRPr="00723683">
              <w:rPr>
                <w:sz w:val="20"/>
                <w:szCs w:val="20"/>
              </w:rPr>
              <w:t>‘</w:t>
            </w:r>
            <w:r w:rsidRPr="001B0C6D">
              <w:rPr>
                <w:b/>
                <w:bCs/>
                <w:sz w:val="20"/>
                <w:szCs w:val="20"/>
              </w:rPr>
              <w:t>really responsible</w:t>
            </w:r>
            <w:r w:rsidRPr="001B0C6D">
              <w:rPr>
                <w:sz w:val="20"/>
                <w:szCs w:val="20"/>
              </w:rPr>
              <w:t>,</w:t>
            </w:r>
            <w:r w:rsidRPr="00723683">
              <w:rPr>
                <w:sz w:val="20"/>
                <w:szCs w:val="20"/>
              </w:rPr>
              <w:t>’</w:t>
            </w:r>
            <w:r w:rsidRPr="001B0C6D">
              <w:rPr>
                <w:sz w:val="20"/>
                <w:szCs w:val="20"/>
              </w:rPr>
              <w:t xml:space="preserve"> which shows she is learning. This shows that people can change and learn to be less selfish.</w:t>
            </w:r>
          </w:p>
          <w:p w14:paraId="53CE0ED3" w14:textId="77777777" w:rsidR="00CC2265" w:rsidRPr="001B0C6D" w:rsidRDefault="00CC2265" w:rsidP="00F76F03">
            <w:pPr>
              <w:spacing w:line="312" w:lineRule="auto"/>
              <w:rPr>
                <w:sz w:val="24"/>
                <w:szCs w:val="24"/>
              </w:rPr>
            </w:pPr>
          </w:p>
          <w:p w14:paraId="231B95D6" w14:textId="77777777" w:rsidR="00CC2265" w:rsidRPr="00723683" w:rsidRDefault="00CC2265" w:rsidP="00F76F03">
            <w:pPr>
              <w:spacing w:line="312" w:lineRule="auto"/>
              <w:rPr>
                <w:sz w:val="20"/>
                <w:szCs w:val="20"/>
              </w:rPr>
            </w:pPr>
            <w:r w:rsidRPr="001B0C6D">
              <w:rPr>
                <w:sz w:val="20"/>
                <w:szCs w:val="20"/>
              </w:rPr>
              <w:t xml:space="preserve">Priestley uses the Inspector to show how selfishness causes suffering. The Inspector says, </w:t>
            </w:r>
            <w:r w:rsidRPr="00723683">
              <w:rPr>
                <w:sz w:val="20"/>
                <w:szCs w:val="20"/>
              </w:rPr>
              <w:t>‘</w:t>
            </w:r>
            <w:r w:rsidRPr="001B0C6D">
              <w:rPr>
                <w:b/>
                <w:bCs/>
                <w:sz w:val="20"/>
                <w:szCs w:val="20"/>
              </w:rPr>
              <w:t>We are members of one body</w:t>
            </w:r>
            <w:r w:rsidRPr="001B0C6D">
              <w:rPr>
                <w:sz w:val="20"/>
                <w:szCs w:val="20"/>
              </w:rPr>
              <w:t>,</w:t>
            </w:r>
            <w:r w:rsidRPr="00723683">
              <w:rPr>
                <w:sz w:val="20"/>
                <w:szCs w:val="20"/>
              </w:rPr>
              <w:t>’</w:t>
            </w:r>
            <w:r w:rsidRPr="001B0C6D">
              <w:rPr>
                <w:sz w:val="20"/>
                <w:szCs w:val="20"/>
              </w:rPr>
              <w:t xml:space="preserve"> meaning we should all care about each other. Priestley wanted the audience to think about how their actions affect others, especially after the two World Wars.</w:t>
            </w:r>
          </w:p>
          <w:p w14:paraId="744FFCC5" w14:textId="77777777" w:rsidR="00CC2265" w:rsidRPr="001B0C6D" w:rsidRDefault="00CC2265" w:rsidP="00F76F03">
            <w:pPr>
              <w:spacing w:line="312" w:lineRule="auto"/>
              <w:rPr>
                <w:sz w:val="24"/>
                <w:szCs w:val="24"/>
              </w:rPr>
            </w:pPr>
          </w:p>
          <w:p w14:paraId="3BA0FD17" w14:textId="77777777" w:rsidR="00CC2265" w:rsidRPr="001B0C6D" w:rsidRDefault="00CC2265" w:rsidP="00F76F03">
            <w:pPr>
              <w:spacing w:line="312" w:lineRule="auto"/>
              <w:rPr>
                <w:sz w:val="20"/>
                <w:szCs w:val="20"/>
              </w:rPr>
            </w:pPr>
            <w:r w:rsidRPr="001B0C6D">
              <w:rPr>
                <w:sz w:val="20"/>
                <w:szCs w:val="20"/>
              </w:rPr>
              <w:t xml:space="preserve">In conclusion, Priestley presents selfishness as something that harms others. Through the different characters, he shows that selfish actions have bad effects, </w:t>
            </w:r>
            <w:r w:rsidRPr="001B0C6D">
              <w:rPr>
                <w:b/>
                <w:bCs/>
                <w:sz w:val="20"/>
                <w:szCs w:val="20"/>
              </w:rPr>
              <w:t>but also that people can change and become more caring</w:t>
            </w:r>
            <w:r w:rsidRPr="001B0C6D">
              <w:rPr>
                <w:sz w:val="20"/>
                <w:szCs w:val="20"/>
              </w:rPr>
              <w:t>.</w:t>
            </w:r>
          </w:p>
          <w:p w14:paraId="2A1A2802" w14:textId="77777777" w:rsidR="00CC2265" w:rsidRPr="00723683" w:rsidRDefault="00CC2265" w:rsidP="00F76F03">
            <w:pPr>
              <w:spacing w:line="312" w:lineRule="auto"/>
              <w:rPr>
                <w:sz w:val="20"/>
                <w:szCs w:val="20"/>
              </w:rPr>
            </w:pPr>
          </w:p>
        </w:tc>
        <w:tc>
          <w:tcPr>
            <w:tcW w:w="465" w:type="dxa"/>
          </w:tcPr>
          <w:p w14:paraId="487DA799" w14:textId="77777777" w:rsidR="00CC2265" w:rsidRPr="00723683" w:rsidRDefault="00CC2265" w:rsidP="00F76F03">
            <w:pPr>
              <w:spacing w:line="312" w:lineRule="auto"/>
              <w:rPr>
                <w:sz w:val="20"/>
                <w:szCs w:val="20"/>
              </w:rPr>
            </w:pPr>
          </w:p>
        </w:tc>
        <w:tc>
          <w:tcPr>
            <w:tcW w:w="3044" w:type="dxa"/>
          </w:tcPr>
          <w:p w14:paraId="17936E61" w14:textId="084E7350" w:rsidR="00CC2265" w:rsidRPr="00723683" w:rsidRDefault="00B207CA" w:rsidP="00F76F03">
            <w:pPr>
              <w:spacing w:line="312" w:lineRule="auto"/>
              <w:rPr>
                <w:i/>
                <w:iCs/>
                <w:sz w:val="20"/>
                <w:szCs w:val="20"/>
              </w:rPr>
            </w:pPr>
            <w:r w:rsidRPr="00723683">
              <w:rPr>
                <w:i/>
                <w:iCs/>
                <w:sz w:val="20"/>
                <w:szCs w:val="20"/>
              </w:rPr>
              <w:t>A</w:t>
            </w:r>
            <w:r w:rsidR="00CC2265" w:rsidRPr="00723683">
              <w:rPr>
                <w:i/>
                <w:iCs/>
                <w:sz w:val="20"/>
                <w:szCs w:val="20"/>
              </w:rPr>
              <w:t>dd a bit about how selfishness particularly affects the most vulnerable</w:t>
            </w:r>
            <w:r w:rsidRPr="00723683">
              <w:rPr>
                <w:i/>
                <w:iCs/>
                <w:sz w:val="20"/>
                <w:szCs w:val="20"/>
              </w:rPr>
              <w:t xml:space="preserve"> and choose a more precise word to replace ‘bad’ </w:t>
            </w:r>
          </w:p>
          <w:p w14:paraId="0DFE31E5" w14:textId="77777777" w:rsidR="00CC2265" w:rsidRPr="00723683" w:rsidRDefault="00CC2265" w:rsidP="00F76F03">
            <w:pPr>
              <w:spacing w:line="312" w:lineRule="auto"/>
              <w:rPr>
                <w:i/>
                <w:iCs/>
                <w:sz w:val="24"/>
                <w:szCs w:val="24"/>
              </w:rPr>
            </w:pPr>
          </w:p>
          <w:p w14:paraId="30EBE7BD" w14:textId="77777777" w:rsidR="00A325E1" w:rsidRPr="00723683" w:rsidRDefault="00CC2265" w:rsidP="00F76F03">
            <w:pPr>
              <w:spacing w:line="312" w:lineRule="auto"/>
              <w:rPr>
                <w:i/>
                <w:iCs/>
                <w:sz w:val="20"/>
                <w:szCs w:val="20"/>
              </w:rPr>
            </w:pPr>
            <w:r w:rsidRPr="00723683">
              <w:rPr>
                <w:i/>
                <w:iCs/>
                <w:sz w:val="20"/>
                <w:szCs w:val="20"/>
              </w:rPr>
              <w:t xml:space="preserve">Explain </w:t>
            </w:r>
            <w:r w:rsidR="00875F16" w:rsidRPr="00723683">
              <w:rPr>
                <w:i/>
                <w:iCs/>
                <w:sz w:val="20"/>
                <w:szCs w:val="20"/>
              </w:rPr>
              <w:t xml:space="preserve">why Birling </w:t>
            </w:r>
            <w:r w:rsidR="00A325E1" w:rsidRPr="00723683">
              <w:rPr>
                <w:i/>
                <w:iCs/>
                <w:sz w:val="20"/>
                <w:szCs w:val="20"/>
              </w:rPr>
              <w:t xml:space="preserve">in particular </w:t>
            </w:r>
            <w:r w:rsidR="00875F16" w:rsidRPr="00723683">
              <w:rPr>
                <w:i/>
                <w:iCs/>
                <w:sz w:val="20"/>
                <w:szCs w:val="20"/>
              </w:rPr>
              <w:t xml:space="preserve">has an obligation to care about others and </w:t>
            </w:r>
          </w:p>
          <w:p w14:paraId="00B10311" w14:textId="77777777" w:rsidR="00A325E1" w:rsidRPr="00723683" w:rsidRDefault="00A325E1" w:rsidP="00F76F03">
            <w:pPr>
              <w:spacing w:line="312" w:lineRule="auto"/>
              <w:rPr>
                <w:i/>
                <w:iCs/>
                <w:sz w:val="20"/>
                <w:szCs w:val="20"/>
              </w:rPr>
            </w:pPr>
          </w:p>
          <w:p w14:paraId="7050BF17" w14:textId="2868C72C" w:rsidR="00CC2265" w:rsidRPr="00723683" w:rsidRDefault="00A325E1" w:rsidP="00F76F03">
            <w:pPr>
              <w:spacing w:line="312" w:lineRule="auto"/>
              <w:rPr>
                <w:i/>
                <w:iCs/>
                <w:sz w:val="20"/>
                <w:szCs w:val="20"/>
              </w:rPr>
            </w:pPr>
            <w:r w:rsidRPr="00723683">
              <w:rPr>
                <w:i/>
                <w:iCs/>
                <w:sz w:val="20"/>
                <w:szCs w:val="20"/>
              </w:rPr>
              <w:t xml:space="preserve">Explain </w:t>
            </w:r>
            <w:r w:rsidR="00CC2265" w:rsidRPr="00723683">
              <w:rPr>
                <w:i/>
                <w:iCs/>
                <w:sz w:val="20"/>
                <w:szCs w:val="20"/>
              </w:rPr>
              <w:t>how Eric challenges Birling’s decision</w:t>
            </w:r>
            <w:r w:rsidR="00695E20" w:rsidRPr="00723683">
              <w:rPr>
                <w:i/>
                <w:iCs/>
                <w:sz w:val="20"/>
                <w:szCs w:val="20"/>
              </w:rPr>
              <w:t xml:space="preserve"> to sack Eva </w:t>
            </w:r>
            <w:r w:rsidR="0042548E" w:rsidRPr="00723683">
              <w:rPr>
                <w:i/>
                <w:iCs/>
                <w:sz w:val="20"/>
                <w:szCs w:val="20"/>
              </w:rPr>
              <w:t>Smith</w:t>
            </w:r>
          </w:p>
          <w:p w14:paraId="64BFD5C8" w14:textId="77777777" w:rsidR="00CC2265" w:rsidRPr="00723683" w:rsidRDefault="00CC2265" w:rsidP="00F76F03">
            <w:pPr>
              <w:spacing w:line="312" w:lineRule="auto"/>
              <w:rPr>
                <w:i/>
                <w:iCs/>
                <w:sz w:val="24"/>
                <w:szCs w:val="24"/>
              </w:rPr>
            </w:pPr>
          </w:p>
          <w:p w14:paraId="2E794062" w14:textId="77777777" w:rsidR="00CC2265" w:rsidRPr="00723683" w:rsidRDefault="00CC2265" w:rsidP="00F76F03">
            <w:pPr>
              <w:spacing w:line="312" w:lineRule="auto"/>
              <w:rPr>
                <w:i/>
                <w:iCs/>
                <w:sz w:val="20"/>
                <w:szCs w:val="20"/>
              </w:rPr>
            </w:pPr>
            <w:r w:rsidRPr="00723683">
              <w:rPr>
                <w:i/>
                <w:iCs/>
                <w:sz w:val="20"/>
                <w:szCs w:val="20"/>
              </w:rPr>
              <w:t>Compare Mrs Birling’s behaviour with Mr Birling’s behaviour in Act One</w:t>
            </w:r>
          </w:p>
          <w:p w14:paraId="7CA7CA90" w14:textId="77777777" w:rsidR="00CC2265" w:rsidRPr="00723683" w:rsidRDefault="00CC2265" w:rsidP="00F76F03">
            <w:pPr>
              <w:spacing w:line="312" w:lineRule="auto"/>
              <w:rPr>
                <w:i/>
                <w:iCs/>
                <w:sz w:val="20"/>
                <w:szCs w:val="20"/>
              </w:rPr>
            </w:pPr>
          </w:p>
          <w:p w14:paraId="4C12E3C8" w14:textId="7D427D76" w:rsidR="00CC2265" w:rsidRPr="00723683" w:rsidRDefault="00CC2265" w:rsidP="00F76F03">
            <w:pPr>
              <w:spacing w:line="312" w:lineRule="auto"/>
              <w:rPr>
                <w:i/>
                <w:iCs/>
                <w:sz w:val="20"/>
                <w:szCs w:val="20"/>
              </w:rPr>
            </w:pPr>
            <w:r w:rsidRPr="00723683">
              <w:rPr>
                <w:i/>
                <w:iCs/>
                <w:sz w:val="20"/>
                <w:szCs w:val="20"/>
              </w:rPr>
              <w:t>Explain who Mrs Birling blame</w:t>
            </w:r>
            <w:r w:rsidR="00E044F9" w:rsidRPr="00723683">
              <w:rPr>
                <w:i/>
                <w:iCs/>
                <w:sz w:val="20"/>
                <w:szCs w:val="20"/>
              </w:rPr>
              <w:t>s and what this shows about her</w:t>
            </w:r>
          </w:p>
          <w:p w14:paraId="0BB95809" w14:textId="77777777" w:rsidR="00CC2265" w:rsidRPr="00723683" w:rsidRDefault="00CC2265" w:rsidP="00F76F03">
            <w:pPr>
              <w:spacing w:line="312" w:lineRule="auto"/>
              <w:rPr>
                <w:i/>
                <w:iCs/>
                <w:sz w:val="24"/>
                <w:szCs w:val="24"/>
              </w:rPr>
            </w:pPr>
          </w:p>
          <w:p w14:paraId="607305B8" w14:textId="77777777" w:rsidR="00CC2265" w:rsidRPr="00723683" w:rsidRDefault="00CC2265" w:rsidP="00F76F03">
            <w:pPr>
              <w:spacing w:line="312" w:lineRule="auto"/>
              <w:rPr>
                <w:i/>
                <w:iCs/>
                <w:sz w:val="20"/>
                <w:szCs w:val="20"/>
              </w:rPr>
            </w:pPr>
            <w:r w:rsidRPr="00723683">
              <w:rPr>
                <w:i/>
                <w:iCs/>
                <w:sz w:val="20"/>
                <w:szCs w:val="20"/>
              </w:rPr>
              <w:t>Explain why Sheila makes a complaint about Eva Smith</w:t>
            </w:r>
          </w:p>
          <w:p w14:paraId="37AF4361" w14:textId="77777777" w:rsidR="00CC2265" w:rsidRPr="00723683" w:rsidRDefault="00CC2265" w:rsidP="00F76F03">
            <w:pPr>
              <w:spacing w:line="312" w:lineRule="auto"/>
              <w:rPr>
                <w:i/>
                <w:iCs/>
                <w:sz w:val="20"/>
                <w:szCs w:val="20"/>
              </w:rPr>
            </w:pPr>
          </w:p>
          <w:p w14:paraId="59B8AA6B" w14:textId="69FEA368" w:rsidR="00CC2265" w:rsidRPr="00723683" w:rsidRDefault="00CC2265" w:rsidP="00F76F03">
            <w:pPr>
              <w:spacing w:line="312" w:lineRule="auto"/>
              <w:rPr>
                <w:i/>
                <w:iCs/>
                <w:sz w:val="20"/>
                <w:szCs w:val="20"/>
              </w:rPr>
            </w:pPr>
            <w:r w:rsidRPr="00723683">
              <w:rPr>
                <w:i/>
                <w:iCs/>
                <w:sz w:val="20"/>
                <w:szCs w:val="20"/>
              </w:rPr>
              <w:t xml:space="preserve">Provide </w:t>
            </w:r>
            <w:r w:rsidR="0026548A" w:rsidRPr="00723683">
              <w:rPr>
                <w:i/>
                <w:iCs/>
                <w:sz w:val="20"/>
                <w:szCs w:val="20"/>
              </w:rPr>
              <w:t>further</w:t>
            </w:r>
            <w:r w:rsidRPr="00723683">
              <w:rPr>
                <w:i/>
                <w:iCs/>
                <w:sz w:val="20"/>
                <w:szCs w:val="20"/>
              </w:rPr>
              <w:t xml:space="preserve"> detail</w:t>
            </w:r>
            <w:r w:rsidR="0026548A" w:rsidRPr="00723683">
              <w:rPr>
                <w:i/>
                <w:iCs/>
                <w:sz w:val="20"/>
                <w:szCs w:val="20"/>
              </w:rPr>
              <w:t>s</w:t>
            </w:r>
            <w:r w:rsidRPr="00723683">
              <w:rPr>
                <w:i/>
                <w:iCs/>
                <w:sz w:val="20"/>
                <w:szCs w:val="20"/>
              </w:rPr>
              <w:t xml:space="preserve"> about Sheila’s reaction and make a comparison with Mrs Birling</w:t>
            </w:r>
          </w:p>
          <w:p w14:paraId="1C6E9DF8" w14:textId="77777777" w:rsidR="00CC2265" w:rsidRPr="00723683" w:rsidRDefault="00CC2265" w:rsidP="00F76F03">
            <w:pPr>
              <w:spacing w:line="312" w:lineRule="auto"/>
              <w:rPr>
                <w:i/>
                <w:iCs/>
                <w:sz w:val="24"/>
                <w:szCs w:val="24"/>
              </w:rPr>
            </w:pPr>
          </w:p>
          <w:p w14:paraId="5AAEF76D" w14:textId="77777777" w:rsidR="00CC2265" w:rsidRPr="00723683" w:rsidRDefault="00CC2265" w:rsidP="00F76F03">
            <w:pPr>
              <w:spacing w:line="312" w:lineRule="auto"/>
              <w:rPr>
                <w:i/>
                <w:iCs/>
                <w:sz w:val="20"/>
                <w:szCs w:val="20"/>
              </w:rPr>
            </w:pPr>
            <w:r w:rsidRPr="00723683">
              <w:rPr>
                <w:i/>
                <w:iCs/>
                <w:sz w:val="20"/>
                <w:szCs w:val="20"/>
              </w:rPr>
              <w:t>Explain what the metaphor of ‘one body’ shows about society</w:t>
            </w:r>
          </w:p>
          <w:p w14:paraId="0557039E" w14:textId="77777777" w:rsidR="00CC2265" w:rsidRPr="00723683" w:rsidRDefault="00CC2265" w:rsidP="00F76F03">
            <w:pPr>
              <w:spacing w:line="312" w:lineRule="auto"/>
              <w:rPr>
                <w:i/>
                <w:iCs/>
                <w:sz w:val="20"/>
                <w:szCs w:val="20"/>
              </w:rPr>
            </w:pPr>
          </w:p>
          <w:p w14:paraId="763270E7" w14:textId="63816699" w:rsidR="00CC2265" w:rsidRPr="00723683" w:rsidRDefault="00CC2265" w:rsidP="00F76F03">
            <w:pPr>
              <w:spacing w:line="312" w:lineRule="auto"/>
              <w:rPr>
                <w:i/>
                <w:iCs/>
                <w:sz w:val="20"/>
                <w:szCs w:val="20"/>
              </w:rPr>
            </w:pPr>
            <w:r w:rsidRPr="00723683">
              <w:rPr>
                <w:i/>
                <w:iCs/>
                <w:sz w:val="20"/>
                <w:szCs w:val="20"/>
              </w:rPr>
              <w:t>Add a point about the ‘millions</w:t>
            </w:r>
            <w:r w:rsidR="007E3FFE" w:rsidRPr="00723683">
              <w:rPr>
                <w:i/>
                <w:iCs/>
                <w:sz w:val="20"/>
                <w:szCs w:val="20"/>
              </w:rPr>
              <w:t xml:space="preserve"> and millions</w:t>
            </w:r>
            <w:r w:rsidRPr="00723683">
              <w:rPr>
                <w:i/>
                <w:iCs/>
                <w:sz w:val="20"/>
                <w:szCs w:val="20"/>
              </w:rPr>
              <w:t>’ of other Eva Smiths</w:t>
            </w:r>
          </w:p>
          <w:p w14:paraId="08224A14" w14:textId="77777777" w:rsidR="00CC2265" w:rsidRPr="00723683" w:rsidRDefault="00CC2265" w:rsidP="00F76F03">
            <w:pPr>
              <w:spacing w:line="312" w:lineRule="auto"/>
              <w:rPr>
                <w:i/>
                <w:iCs/>
                <w:sz w:val="24"/>
                <w:szCs w:val="24"/>
              </w:rPr>
            </w:pPr>
          </w:p>
          <w:p w14:paraId="268093FE" w14:textId="3BDE2861" w:rsidR="00CC2265" w:rsidRPr="00723683" w:rsidRDefault="00CC2265" w:rsidP="00F76F03">
            <w:pPr>
              <w:spacing w:line="312" w:lineRule="auto"/>
              <w:rPr>
                <w:i/>
                <w:iCs/>
                <w:sz w:val="20"/>
                <w:szCs w:val="20"/>
              </w:rPr>
            </w:pPr>
            <w:r w:rsidRPr="00723683">
              <w:rPr>
                <w:i/>
                <w:iCs/>
                <w:sz w:val="20"/>
                <w:szCs w:val="20"/>
              </w:rPr>
              <w:t xml:space="preserve">Add a further point about why the ending of the play </w:t>
            </w:r>
            <w:r w:rsidR="00423EFE" w:rsidRPr="00723683">
              <w:rPr>
                <w:i/>
                <w:iCs/>
                <w:sz w:val="20"/>
                <w:szCs w:val="20"/>
              </w:rPr>
              <w:t>arguably very</w:t>
            </w:r>
            <w:r w:rsidRPr="00723683">
              <w:rPr>
                <w:i/>
                <w:iCs/>
                <w:sz w:val="20"/>
                <w:szCs w:val="20"/>
              </w:rPr>
              <w:t xml:space="preserve"> optimistic</w:t>
            </w:r>
          </w:p>
          <w:p w14:paraId="2DBA4FFD" w14:textId="77777777" w:rsidR="00CC2265" w:rsidRPr="00723683" w:rsidRDefault="00CC2265" w:rsidP="00F76F03">
            <w:pPr>
              <w:spacing w:line="312" w:lineRule="auto"/>
              <w:rPr>
                <w:i/>
                <w:iCs/>
                <w:sz w:val="20"/>
                <w:szCs w:val="20"/>
              </w:rPr>
            </w:pPr>
          </w:p>
        </w:tc>
      </w:tr>
    </w:tbl>
    <w:p w14:paraId="7BD66FC8" w14:textId="77777777" w:rsidR="005A4DA7" w:rsidRPr="00590B74" w:rsidRDefault="005A4DA7" w:rsidP="001B0C6D">
      <w:pPr>
        <w:spacing w:after="0" w:line="312" w:lineRule="auto"/>
        <w:rPr>
          <w:sz w:val="2"/>
          <w:szCs w:val="2"/>
        </w:rPr>
      </w:pPr>
    </w:p>
    <w:sectPr w:rsidR="005A4DA7" w:rsidRPr="00590B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C6D"/>
    <w:rsid w:val="00072E2E"/>
    <w:rsid w:val="000B7A14"/>
    <w:rsid w:val="000F0AAF"/>
    <w:rsid w:val="000F1C4E"/>
    <w:rsid w:val="00106C63"/>
    <w:rsid w:val="001211AD"/>
    <w:rsid w:val="001309E8"/>
    <w:rsid w:val="001355D0"/>
    <w:rsid w:val="00152771"/>
    <w:rsid w:val="00185447"/>
    <w:rsid w:val="001940F0"/>
    <w:rsid w:val="001B0C6D"/>
    <w:rsid w:val="00242891"/>
    <w:rsid w:val="0026548A"/>
    <w:rsid w:val="00277219"/>
    <w:rsid w:val="002D0856"/>
    <w:rsid w:val="00326C8D"/>
    <w:rsid w:val="00423EFE"/>
    <w:rsid w:val="0042548E"/>
    <w:rsid w:val="0043336E"/>
    <w:rsid w:val="00530624"/>
    <w:rsid w:val="0055676D"/>
    <w:rsid w:val="00590B74"/>
    <w:rsid w:val="005A4DA7"/>
    <w:rsid w:val="005F14EA"/>
    <w:rsid w:val="00633027"/>
    <w:rsid w:val="0065666A"/>
    <w:rsid w:val="00695C58"/>
    <w:rsid w:val="00695E20"/>
    <w:rsid w:val="006B5248"/>
    <w:rsid w:val="00723683"/>
    <w:rsid w:val="007C3978"/>
    <w:rsid w:val="007D3F86"/>
    <w:rsid w:val="007E3FFE"/>
    <w:rsid w:val="007F06BD"/>
    <w:rsid w:val="007F1F56"/>
    <w:rsid w:val="00825B7B"/>
    <w:rsid w:val="00875F16"/>
    <w:rsid w:val="008A54BF"/>
    <w:rsid w:val="00917BD7"/>
    <w:rsid w:val="00943247"/>
    <w:rsid w:val="009A28C9"/>
    <w:rsid w:val="009E2332"/>
    <w:rsid w:val="009E55EF"/>
    <w:rsid w:val="00A00087"/>
    <w:rsid w:val="00A15C67"/>
    <w:rsid w:val="00A325E1"/>
    <w:rsid w:val="00A93F7D"/>
    <w:rsid w:val="00AA17E3"/>
    <w:rsid w:val="00AE6DF5"/>
    <w:rsid w:val="00B207CA"/>
    <w:rsid w:val="00B7759C"/>
    <w:rsid w:val="00BF0FB7"/>
    <w:rsid w:val="00BF23D6"/>
    <w:rsid w:val="00C25DB9"/>
    <w:rsid w:val="00C81676"/>
    <w:rsid w:val="00CC2265"/>
    <w:rsid w:val="00D23987"/>
    <w:rsid w:val="00D71B91"/>
    <w:rsid w:val="00D940B0"/>
    <w:rsid w:val="00DD6359"/>
    <w:rsid w:val="00DF49D0"/>
    <w:rsid w:val="00E044F9"/>
    <w:rsid w:val="00E63735"/>
    <w:rsid w:val="00F16DFB"/>
    <w:rsid w:val="00F45CAF"/>
    <w:rsid w:val="00FA04BF"/>
    <w:rsid w:val="00FB2B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25588"/>
  <w15:chartTrackingRefBased/>
  <w15:docId w15:val="{2281BF4F-B542-46EA-96EC-D0B4615BE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265"/>
  </w:style>
  <w:style w:type="paragraph" w:styleId="Heading1">
    <w:name w:val="heading 1"/>
    <w:basedOn w:val="Normal"/>
    <w:next w:val="Normal"/>
    <w:link w:val="Heading1Char"/>
    <w:uiPriority w:val="9"/>
    <w:qFormat/>
    <w:rsid w:val="001B0C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0C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0C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0C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0C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0C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0C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0C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0C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C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0C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0C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0C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0C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0C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0C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0C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0C6D"/>
    <w:rPr>
      <w:rFonts w:eastAsiaTheme="majorEastAsia" w:cstheme="majorBidi"/>
      <w:color w:val="272727" w:themeColor="text1" w:themeTint="D8"/>
    </w:rPr>
  </w:style>
  <w:style w:type="paragraph" w:styleId="Title">
    <w:name w:val="Title"/>
    <w:basedOn w:val="Normal"/>
    <w:next w:val="Normal"/>
    <w:link w:val="TitleChar"/>
    <w:uiPriority w:val="10"/>
    <w:qFormat/>
    <w:rsid w:val="001B0C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0C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0C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0C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0C6D"/>
    <w:pPr>
      <w:spacing w:before="160"/>
      <w:jc w:val="center"/>
    </w:pPr>
    <w:rPr>
      <w:i/>
      <w:iCs/>
      <w:color w:val="404040" w:themeColor="text1" w:themeTint="BF"/>
    </w:rPr>
  </w:style>
  <w:style w:type="character" w:customStyle="1" w:styleId="QuoteChar">
    <w:name w:val="Quote Char"/>
    <w:basedOn w:val="DefaultParagraphFont"/>
    <w:link w:val="Quote"/>
    <w:uiPriority w:val="29"/>
    <w:rsid w:val="001B0C6D"/>
    <w:rPr>
      <w:i/>
      <w:iCs/>
      <w:color w:val="404040" w:themeColor="text1" w:themeTint="BF"/>
    </w:rPr>
  </w:style>
  <w:style w:type="paragraph" w:styleId="ListParagraph">
    <w:name w:val="List Paragraph"/>
    <w:basedOn w:val="Normal"/>
    <w:uiPriority w:val="34"/>
    <w:qFormat/>
    <w:rsid w:val="001B0C6D"/>
    <w:pPr>
      <w:ind w:left="720"/>
      <w:contextualSpacing/>
    </w:pPr>
  </w:style>
  <w:style w:type="character" w:styleId="IntenseEmphasis">
    <w:name w:val="Intense Emphasis"/>
    <w:basedOn w:val="DefaultParagraphFont"/>
    <w:uiPriority w:val="21"/>
    <w:qFormat/>
    <w:rsid w:val="001B0C6D"/>
    <w:rPr>
      <w:i/>
      <w:iCs/>
      <w:color w:val="0F4761" w:themeColor="accent1" w:themeShade="BF"/>
    </w:rPr>
  </w:style>
  <w:style w:type="paragraph" w:styleId="IntenseQuote">
    <w:name w:val="Intense Quote"/>
    <w:basedOn w:val="Normal"/>
    <w:next w:val="Normal"/>
    <w:link w:val="IntenseQuoteChar"/>
    <w:uiPriority w:val="30"/>
    <w:qFormat/>
    <w:rsid w:val="001B0C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0C6D"/>
    <w:rPr>
      <w:i/>
      <w:iCs/>
      <w:color w:val="0F4761" w:themeColor="accent1" w:themeShade="BF"/>
    </w:rPr>
  </w:style>
  <w:style w:type="character" w:styleId="IntenseReference">
    <w:name w:val="Intense Reference"/>
    <w:basedOn w:val="DefaultParagraphFont"/>
    <w:uiPriority w:val="32"/>
    <w:qFormat/>
    <w:rsid w:val="001B0C6D"/>
    <w:rPr>
      <w:b/>
      <w:bCs/>
      <w:smallCaps/>
      <w:color w:val="0F4761" w:themeColor="accent1" w:themeShade="BF"/>
      <w:spacing w:val="5"/>
    </w:rPr>
  </w:style>
  <w:style w:type="table" w:styleId="TableGrid">
    <w:name w:val="Table Grid"/>
    <w:basedOn w:val="TableNormal"/>
    <w:uiPriority w:val="39"/>
    <w:rsid w:val="001B0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1853082">
      <w:bodyDiv w:val="1"/>
      <w:marLeft w:val="0"/>
      <w:marRight w:val="0"/>
      <w:marTop w:val="0"/>
      <w:marBottom w:val="0"/>
      <w:divBdr>
        <w:top w:val="none" w:sz="0" w:space="0" w:color="auto"/>
        <w:left w:val="none" w:sz="0" w:space="0" w:color="auto"/>
        <w:bottom w:val="none" w:sz="0" w:space="0" w:color="auto"/>
        <w:right w:val="none" w:sz="0" w:space="0" w:color="auto"/>
      </w:divBdr>
    </w:div>
    <w:div w:id="212719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383</Words>
  <Characters>2184</Characters>
  <Application>Microsoft Office Word</Application>
  <DocSecurity>0</DocSecurity>
  <Lines>18</Lines>
  <Paragraphs>5</Paragraphs>
  <ScaleCrop>false</ScaleCrop>
  <Company>Cambridge Meridian Academies Trust</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Wise</dc:creator>
  <cp:keywords/>
  <dc:description/>
  <cp:lastModifiedBy>Douglas Wise</cp:lastModifiedBy>
  <cp:revision>62</cp:revision>
  <dcterms:created xsi:type="dcterms:W3CDTF">2025-05-12T11:56:00Z</dcterms:created>
  <dcterms:modified xsi:type="dcterms:W3CDTF">2025-05-13T13:34:00Z</dcterms:modified>
</cp:coreProperties>
</file>