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75969" w14:textId="4A11CD09" w:rsidR="00E9695A" w:rsidRPr="009C77F4" w:rsidRDefault="006F4270" w:rsidP="00E9695A">
      <w:pPr>
        <w:spacing w:line="360" w:lineRule="auto"/>
        <w:ind w:right="-45"/>
        <w:rPr>
          <w:b/>
          <w:bCs/>
          <w:i/>
          <w:sz w:val="28"/>
          <w:szCs w:val="28"/>
          <w:lang w:val="en-US"/>
        </w:rPr>
      </w:pPr>
      <w:r w:rsidRPr="006F427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Cs/>
          <w:sz w:val="28"/>
          <w:szCs w:val="28"/>
          <w:lang w:val="en-US"/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  <w:r w:rsidRPr="006F4270">
        <w:rPr>
          <w:iCs/>
          <w:sz w:val="28"/>
          <w:szCs w:val="28"/>
          <w:lang w:val="en-US"/>
        </w:rPr>
        <w:t>‍</w:t>
      </w:r>
      <w:r w:rsidRPr="006F427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Cs/>
          <w:sz w:val="28"/>
          <w:szCs w:val="28"/>
          <w:lang w:val="en-US"/>
        </w:rPr>
        <mc:AlternateContent>
          <mc:Choice Requires="w16se">
            <w16se:symEx w16se:font="Segoe UI Emoji" w16se:char="1F467"/>
          </mc:Choice>
          <mc:Fallback>
            <w:t>👧</w:t>
          </mc:Fallback>
        </mc:AlternateContent>
      </w:r>
      <w:r w:rsidRPr="006F4270">
        <w:rPr>
          <w:iCs/>
          <w:sz w:val="28"/>
          <w:szCs w:val="28"/>
          <w:lang w:val="en-US"/>
        </w:rPr>
        <w:t>‍</w:t>
      </w:r>
      <w:r w:rsidRPr="006F427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Cs/>
          <w:sz w:val="28"/>
          <w:szCs w:val="28"/>
          <w:lang w:val="en-US"/>
        </w:rPr>
        <mc:AlternateContent>
          <mc:Choice Requires="w16se">
            <w16se:symEx w16se:font="Segoe UI Emoji" w16se:char="1F466"/>
          </mc:Choice>
          <mc:Fallback>
            <w:t>👦</w:t>
          </mc:Fallback>
        </mc:AlternateContent>
      </w:r>
      <w:r>
        <w:rPr>
          <w:b/>
          <w:bCs/>
          <w:i/>
          <w:sz w:val="28"/>
          <w:szCs w:val="28"/>
          <w:lang w:val="en-US"/>
        </w:rPr>
        <w:t xml:space="preserve"> </w:t>
      </w:r>
      <w:r w:rsidR="00356A89">
        <w:rPr>
          <w:b/>
          <w:bCs/>
          <w:i/>
          <w:sz w:val="28"/>
          <w:szCs w:val="28"/>
          <w:lang w:val="en-US"/>
        </w:rPr>
        <w:t xml:space="preserve"> </w:t>
      </w:r>
      <w:r w:rsidR="00E9695A" w:rsidRPr="009C77F4">
        <w:rPr>
          <w:b/>
          <w:bCs/>
          <w:i/>
          <w:sz w:val="28"/>
          <w:szCs w:val="28"/>
          <w:lang w:val="en-US"/>
        </w:rPr>
        <w:t>‘</w:t>
      </w:r>
      <w:r w:rsidR="0052739B">
        <w:rPr>
          <w:b/>
          <w:bCs/>
          <w:i/>
          <w:sz w:val="28"/>
          <w:szCs w:val="28"/>
          <w:lang w:val="en-US"/>
        </w:rPr>
        <w:t xml:space="preserve">A man </w:t>
      </w:r>
      <w:r w:rsidR="006611F7">
        <w:rPr>
          <w:b/>
          <w:bCs/>
          <w:i/>
          <w:sz w:val="28"/>
          <w:szCs w:val="28"/>
          <w:lang w:val="en-US"/>
        </w:rPr>
        <w:t>has to look after himself – and his family, too’</w:t>
      </w:r>
    </w:p>
    <w:p w14:paraId="0CBB1F6B" w14:textId="77777777" w:rsidR="00FE7B5D" w:rsidRPr="00FE7B5D" w:rsidRDefault="00FE7B5D" w:rsidP="0022279B">
      <w:pPr>
        <w:spacing w:line="360" w:lineRule="auto"/>
        <w:ind w:right="-45"/>
        <w:rPr>
          <w:iCs/>
          <w:sz w:val="4"/>
          <w:szCs w:val="4"/>
          <w:lang w:val="en-US"/>
        </w:rPr>
      </w:pPr>
    </w:p>
    <w:p w14:paraId="77D13AFC" w14:textId="0558C708" w:rsidR="00186EAA" w:rsidRDefault="00044F1A" w:rsidP="0022279B">
      <w:p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 xml:space="preserve">Birling argues that </w:t>
      </w:r>
      <w:r w:rsidR="00EF3D25">
        <w:rPr>
          <w:iCs/>
          <w:sz w:val="21"/>
          <w:szCs w:val="21"/>
          <w:lang w:val="en-US"/>
        </w:rPr>
        <w:t xml:space="preserve">he has a duty to look after himself and his family. This doesn’t seem unreasonable and, actually, it’s an opinion that many members of the audience </w:t>
      </w:r>
      <w:r w:rsidR="00875FCC">
        <w:rPr>
          <w:iCs/>
          <w:sz w:val="21"/>
          <w:szCs w:val="21"/>
          <w:lang w:val="en-US"/>
        </w:rPr>
        <w:t>may well have shared</w:t>
      </w:r>
      <w:r w:rsidR="00EF3D25">
        <w:rPr>
          <w:iCs/>
          <w:sz w:val="21"/>
          <w:szCs w:val="21"/>
          <w:lang w:val="en-US"/>
        </w:rPr>
        <w:t xml:space="preserve">. </w:t>
      </w:r>
    </w:p>
    <w:p w14:paraId="609C4B05" w14:textId="77777777" w:rsidR="00412AD4" w:rsidRPr="00412AD4" w:rsidRDefault="00412AD4" w:rsidP="0022279B">
      <w:pPr>
        <w:spacing w:line="360" w:lineRule="auto"/>
        <w:ind w:right="-45"/>
        <w:rPr>
          <w:iCs/>
          <w:sz w:val="6"/>
          <w:szCs w:val="6"/>
          <w:lang w:val="en-US"/>
        </w:rPr>
      </w:pPr>
    </w:p>
    <w:p w14:paraId="7E36CB5F" w14:textId="790A9C5C" w:rsidR="00AF44D5" w:rsidRPr="00356A89" w:rsidRDefault="00EF3D25" w:rsidP="00356A89">
      <w:pPr>
        <w:spacing w:line="360" w:lineRule="auto"/>
        <w:ind w:right="-45"/>
        <w:rPr>
          <w:iCs/>
          <w:sz w:val="21"/>
          <w:szCs w:val="21"/>
          <w:lang w:val="en-US"/>
        </w:rPr>
      </w:pPr>
      <w:r w:rsidRPr="00356A89">
        <w:rPr>
          <w:b/>
          <w:bCs/>
          <w:iCs/>
          <w:sz w:val="21"/>
          <w:szCs w:val="21"/>
          <w:lang w:val="en-US"/>
        </w:rPr>
        <w:t xml:space="preserve">Explain why </w:t>
      </w:r>
      <w:r w:rsidR="00F344CB" w:rsidRPr="00356A89">
        <w:rPr>
          <w:b/>
          <w:bCs/>
          <w:iCs/>
          <w:sz w:val="21"/>
          <w:szCs w:val="21"/>
          <w:lang w:val="en-US"/>
        </w:rPr>
        <w:t xml:space="preserve">Birling is ideally placed to </w:t>
      </w:r>
      <w:r w:rsidR="00AF44D5" w:rsidRPr="00356A89">
        <w:rPr>
          <w:b/>
          <w:bCs/>
          <w:iCs/>
          <w:sz w:val="21"/>
          <w:szCs w:val="21"/>
          <w:lang w:val="en-US"/>
        </w:rPr>
        <w:t>look after others in the community</w:t>
      </w:r>
    </w:p>
    <w:p w14:paraId="41764128" w14:textId="77777777" w:rsidR="006E0E0D" w:rsidRPr="001B5631" w:rsidRDefault="006E0E0D" w:rsidP="0022279B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1B749AE3" w14:textId="568649A6" w:rsidR="00E9695A" w:rsidRPr="009C77F4" w:rsidRDefault="00356A89" w:rsidP="00E9695A">
      <w:pPr>
        <w:spacing w:line="360" w:lineRule="auto"/>
        <w:ind w:right="-45"/>
        <w:rPr>
          <w:b/>
          <w:bCs/>
          <w:i/>
          <w:sz w:val="28"/>
          <w:szCs w:val="28"/>
          <w:lang w:val="en-US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Cs/>
          <w:sz w:val="28"/>
          <w:szCs w:val="28"/>
          <w:lang w:val="en-US"/>
        </w:rPr>
        <mc:AlternateContent>
          <mc:Choice Requires="w16se">
            <w16se:symEx w16se:font="Segoe UI Emoji" w16se:char="1F3ED"/>
          </mc:Choice>
          <mc:Fallback>
            <w:t>🏭</w:t>
          </mc:Fallback>
        </mc:AlternateContent>
      </w:r>
      <w:r>
        <w:rPr>
          <w:iCs/>
          <w:sz w:val="28"/>
          <w:szCs w:val="28"/>
          <w:lang w:val="en-US"/>
        </w:rPr>
        <w:t xml:space="preserve">  </w:t>
      </w:r>
      <w:r w:rsidR="005C229A">
        <w:rPr>
          <w:b/>
          <w:bCs/>
          <w:i/>
          <w:sz w:val="28"/>
          <w:szCs w:val="28"/>
          <w:lang w:val="en-US"/>
        </w:rPr>
        <w:t>‘</w:t>
      </w:r>
      <w:r w:rsidR="009D669E">
        <w:rPr>
          <w:b/>
          <w:bCs/>
          <w:i/>
          <w:sz w:val="28"/>
          <w:szCs w:val="28"/>
          <w:lang w:val="en-US"/>
        </w:rPr>
        <w:t>She was one of my employees and then I discharged her</w:t>
      </w:r>
      <w:r w:rsidR="005C229A">
        <w:rPr>
          <w:b/>
          <w:bCs/>
          <w:i/>
          <w:sz w:val="28"/>
          <w:szCs w:val="28"/>
          <w:lang w:val="en-US"/>
        </w:rPr>
        <w:t>’</w:t>
      </w:r>
    </w:p>
    <w:p w14:paraId="017CA5C3" w14:textId="77777777" w:rsidR="00FE7B5D" w:rsidRPr="00FE7B5D" w:rsidRDefault="00FE7B5D" w:rsidP="00E9695A">
      <w:pPr>
        <w:spacing w:line="360" w:lineRule="auto"/>
        <w:ind w:right="-45"/>
        <w:rPr>
          <w:i/>
          <w:sz w:val="4"/>
          <w:szCs w:val="4"/>
          <w:lang w:val="en-US"/>
        </w:rPr>
      </w:pPr>
    </w:p>
    <w:p w14:paraId="73DD535F" w14:textId="3F34C428" w:rsidR="00E9695A" w:rsidRDefault="005C229A" w:rsidP="00E9695A">
      <w:p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Birling</w:t>
      </w:r>
      <w:r w:rsidR="00F3505A">
        <w:rPr>
          <w:iCs/>
          <w:sz w:val="21"/>
          <w:szCs w:val="21"/>
          <w:lang w:val="en-US"/>
        </w:rPr>
        <w:t xml:space="preserve"> did not do anything illegal when he chose</w:t>
      </w:r>
      <w:r>
        <w:rPr>
          <w:iCs/>
          <w:sz w:val="21"/>
          <w:szCs w:val="21"/>
          <w:lang w:val="en-US"/>
        </w:rPr>
        <w:t xml:space="preserve"> to dismiss Eva Smith</w:t>
      </w:r>
      <w:r w:rsidR="00E04179">
        <w:rPr>
          <w:iCs/>
          <w:sz w:val="21"/>
          <w:szCs w:val="21"/>
          <w:lang w:val="en-US"/>
        </w:rPr>
        <w:t xml:space="preserve"> from her role at his factory.</w:t>
      </w:r>
      <w:r w:rsidR="00F3505A">
        <w:rPr>
          <w:iCs/>
          <w:sz w:val="21"/>
          <w:szCs w:val="21"/>
          <w:lang w:val="en-US"/>
        </w:rPr>
        <w:t xml:space="preserve"> </w:t>
      </w:r>
      <w:r w:rsidR="00875FCC">
        <w:rPr>
          <w:iCs/>
          <w:sz w:val="21"/>
          <w:szCs w:val="21"/>
          <w:lang w:val="en-US"/>
        </w:rPr>
        <w:t xml:space="preserve">In this sense, he </w:t>
      </w:r>
      <w:r w:rsidR="003A666E">
        <w:rPr>
          <w:iCs/>
          <w:sz w:val="21"/>
          <w:szCs w:val="21"/>
          <w:lang w:val="en-US"/>
        </w:rPr>
        <w:t xml:space="preserve">is </w:t>
      </w:r>
      <w:r w:rsidR="00875FCC">
        <w:rPr>
          <w:iCs/>
          <w:sz w:val="21"/>
          <w:szCs w:val="21"/>
          <w:lang w:val="en-US"/>
        </w:rPr>
        <w:t xml:space="preserve">correct in arguing that he did nothing wrong. </w:t>
      </w:r>
    </w:p>
    <w:p w14:paraId="2BD33DCD" w14:textId="77777777" w:rsidR="00412AD4" w:rsidRPr="00412AD4" w:rsidRDefault="00412AD4" w:rsidP="00E9695A">
      <w:pPr>
        <w:spacing w:line="360" w:lineRule="auto"/>
        <w:ind w:right="-45"/>
        <w:rPr>
          <w:iCs/>
          <w:sz w:val="6"/>
          <w:szCs w:val="6"/>
          <w:lang w:val="en-US"/>
        </w:rPr>
      </w:pPr>
    </w:p>
    <w:p w14:paraId="500F8A05" w14:textId="458CCBF1" w:rsidR="00E04179" w:rsidRPr="00356A89" w:rsidRDefault="00E04179" w:rsidP="00356A89">
      <w:pPr>
        <w:spacing w:line="360" w:lineRule="auto"/>
        <w:ind w:right="-45"/>
        <w:rPr>
          <w:iCs/>
          <w:sz w:val="21"/>
          <w:szCs w:val="21"/>
          <w:lang w:val="en-US"/>
        </w:rPr>
      </w:pPr>
      <w:r w:rsidRPr="00356A89">
        <w:rPr>
          <w:b/>
          <w:bCs/>
          <w:iCs/>
          <w:sz w:val="21"/>
          <w:szCs w:val="21"/>
          <w:lang w:val="en-US"/>
        </w:rPr>
        <w:t xml:space="preserve">Explain </w:t>
      </w:r>
      <w:r w:rsidR="00D8014A" w:rsidRPr="00356A89">
        <w:rPr>
          <w:b/>
          <w:bCs/>
          <w:iCs/>
          <w:sz w:val="21"/>
          <w:szCs w:val="21"/>
          <w:lang w:val="en-US"/>
        </w:rPr>
        <w:t xml:space="preserve">why Birling’s treatment of Eva Smith </w:t>
      </w:r>
      <w:r w:rsidR="00A20B93" w:rsidRPr="00356A89">
        <w:rPr>
          <w:b/>
          <w:bCs/>
          <w:iCs/>
          <w:sz w:val="21"/>
          <w:szCs w:val="21"/>
          <w:lang w:val="en-US"/>
        </w:rPr>
        <w:t>is unfair</w:t>
      </w:r>
    </w:p>
    <w:p w14:paraId="10366965" w14:textId="77777777" w:rsidR="00E04179" w:rsidRPr="001B5631" w:rsidRDefault="00E04179" w:rsidP="00E9695A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09EF9D82" w14:textId="5E3B7FB7" w:rsidR="00AF0B48" w:rsidRPr="009C77F4" w:rsidRDefault="00356A89" w:rsidP="00AF0B48">
      <w:pPr>
        <w:spacing w:line="360" w:lineRule="auto"/>
        <w:ind w:right="-45"/>
        <w:rPr>
          <w:b/>
          <w:bCs/>
          <w:i/>
          <w:sz w:val="28"/>
          <w:szCs w:val="28"/>
          <w:lang w:val="en-US"/>
        </w:rPr>
      </w:pPr>
      <w:r>
        <w:rPr>
          <w:rFonts w:ascii="Segoe UI Emoji" w:hAnsi="Segoe UI Emoji" w:cs="Segoe UI Emoji"/>
          <w:iCs/>
          <w:sz w:val="28"/>
          <w:szCs w:val="28"/>
          <w:lang w:val="en-US"/>
        </w:rPr>
        <w:t xml:space="preserve">🆓  </w:t>
      </w:r>
      <w:r w:rsidR="009E7637" w:rsidRPr="009C77F4">
        <w:rPr>
          <w:b/>
          <w:bCs/>
          <w:i/>
          <w:sz w:val="28"/>
          <w:szCs w:val="28"/>
          <w:lang w:val="en-US"/>
        </w:rPr>
        <w:t>‘</w:t>
      </w:r>
      <w:r w:rsidR="00CB6D2F">
        <w:rPr>
          <w:b/>
          <w:bCs/>
          <w:i/>
          <w:sz w:val="28"/>
          <w:szCs w:val="28"/>
          <w:lang w:val="en-US"/>
        </w:rPr>
        <w:t>It’s a free country I told them</w:t>
      </w:r>
      <w:r w:rsidR="0059022C">
        <w:rPr>
          <w:b/>
          <w:bCs/>
          <w:i/>
          <w:sz w:val="28"/>
          <w:szCs w:val="28"/>
          <w:lang w:val="en-US"/>
        </w:rPr>
        <w:t>’</w:t>
      </w:r>
    </w:p>
    <w:p w14:paraId="487A40B2" w14:textId="77777777" w:rsidR="00AF0B48" w:rsidRPr="00FE7B5D" w:rsidRDefault="00AF0B48" w:rsidP="00AF0B48">
      <w:pPr>
        <w:spacing w:line="360" w:lineRule="auto"/>
        <w:ind w:right="-45"/>
        <w:rPr>
          <w:i/>
          <w:sz w:val="4"/>
          <w:szCs w:val="4"/>
          <w:lang w:val="en-US"/>
        </w:rPr>
      </w:pPr>
    </w:p>
    <w:p w14:paraId="1510B68C" w14:textId="4C2585AC" w:rsidR="00AF0B48" w:rsidRDefault="007A1C89" w:rsidP="00AF0B48">
      <w:pPr>
        <w:spacing w:line="360" w:lineRule="auto"/>
        <w:ind w:right="-45"/>
        <w:rPr>
          <w:iCs/>
          <w:sz w:val="21"/>
          <w:szCs w:val="21"/>
        </w:rPr>
      </w:pPr>
      <w:r>
        <w:rPr>
          <w:iCs/>
          <w:sz w:val="21"/>
          <w:szCs w:val="21"/>
        </w:rPr>
        <w:t>Birling is free to choose his workers and his workers are free to move onto other jobs</w:t>
      </w:r>
      <w:r w:rsidR="00A3350F">
        <w:rPr>
          <w:iCs/>
          <w:sz w:val="21"/>
          <w:szCs w:val="21"/>
        </w:rPr>
        <w:t xml:space="preserve">. </w:t>
      </w:r>
      <w:r w:rsidR="00C80500">
        <w:rPr>
          <w:iCs/>
          <w:sz w:val="21"/>
          <w:szCs w:val="21"/>
        </w:rPr>
        <w:t xml:space="preserve">By this logic, </w:t>
      </w:r>
      <w:r w:rsidR="005F73FA">
        <w:rPr>
          <w:iCs/>
          <w:sz w:val="21"/>
          <w:szCs w:val="21"/>
        </w:rPr>
        <w:t xml:space="preserve">Eva </w:t>
      </w:r>
      <w:r w:rsidR="00DD32B2">
        <w:rPr>
          <w:iCs/>
          <w:sz w:val="21"/>
          <w:szCs w:val="21"/>
        </w:rPr>
        <w:t xml:space="preserve">Smith </w:t>
      </w:r>
      <w:r w:rsidR="00066432">
        <w:rPr>
          <w:iCs/>
          <w:sz w:val="21"/>
          <w:szCs w:val="21"/>
        </w:rPr>
        <w:t>could</w:t>
      </w:r>
      <w:r w:rsidR="006F3985">
        <w:rPr>
          <w:iCs/>
          <w:sz w:val="21"/>
          <w:szCs w:val="21"/>
        </w:rPr>
        <w:t xml:space="preserve">’ve </w:t>
      </w:r>
      <w:r w:rsidR="00066432">
        <w:rPr>
          <w:iCs/>
          <w:sz w:val="21"/>
          <w:szCs w:val="21"/>
        </w:rPr>
        <w:t>chosen to seek employment elsewhere</w:t>
      </w:r>
      <w:r w:rsidR="00C80500">
        <w:rPr>
          <w:iCs/>
          <w:sz w:val="21"/>
          <w:szCs w:val="21"/>
        </w:rPr>
        <w:t xml:space="preserve"> rather than going on strike.</w:t>
      </w:r>
    </w:p>
    <w:p w14:paraId="4FE49019" w14:textId="77777777" w:rsidR="00412AD4" w:rsidRPr="00412AD4" w:rsidRDefault="00412AD4" w:rsidP="00AF0B48">
      <w:pPr>
        <w:spacing w:line="360" w:lineRule="auto"/>
        <w:ind w:right="-45"/>
        <w:rPr>
          <w:iCs/>
          <w:sz w:val="6"/>
          <w:szCs w:val="6"/>
        </w:rPr>
      </w:pPr>
    </w:p>
    <w:p w14:paraId="12A39AD6" w14:textId="34B9EF6C" w:rsidR="00C80500" w:rsidRPr="00356A89" w:rsidRDefault="00C80500" w:rsidP="00356A89">
      <w:pPr>
        <w:spacing w:line="360" w:lineRule="auto"/>
        <w:ind w:right="-45"/>
        <w:rPr>
          <w:iCs/>
          <w:sz w:val="21"/>
          <w:szCs w:val="21"/>
          <w:lang w:val="en-US"/>
        </w:rPr>
      </w:pPr>
      <w:r w:rsidRPr="00356A89">
        <w:rPr>
          <w:b/>
          <w:bCs/>
          <w:iCs/>
          <w:sz w:val="21"/>
          <w:szCs w:val="21"/>
          <w:lang w:val="en-US"/>
        </w:rPr>
        <w:t>Explain why Birling’s view of employment is</w:t>
      </w:r>
      <w:r w:rsidR="006F3985" w:rsidRPr="00356A89">
        <w:rPr>
          <w:b/>
          <w:bCs/>
          <w:iCs/>
          <w:sz w:val="21"/>
          <w:szCs w:val="21"/>
          <w:lang w:val="en-US"/>
        </w:rPr>
        <w:t xml:space="preserve"> overly</w:t>
      </w:r>
      <w:r w:rsidRPr="00356A89">
        <w:rPr>
          <w:b/>
          <w:bCs/>
          <w:iCs/>
          <w:sz w:val="21"/>
          <w:szCs w:val="21"/>
          <w:lang w:val="en-US"/>
        </w:rPr>
        <w:t xml:space="preserve"> </w:t>
      </w:r>
      <w:r w:rsidR="006F3985" w:rsidRPr="00356A89">
        <w:rPr>
          <w:b/>
          <w:bCs/>
          <w:iCs/>
          <w:sz w:val="21"/>
          <w:szCs w:val="21"/>
          <w:lang w:val="en-US"/>
        </w:rPr>
        <w:t>simplistic</w:t>
      </w:r>
    </w:p>
    <w:p w14:paraId="0AB72B55" w14:textId="77777777" w:rsidR="00C80500" w:rsidRPr="001B5631" w:rsidRDefault="00C80500" w:rsidP="00AF0B48">
      <w:pPr>
        <w:spacing w:line="360" w:lineRule="auto"/>
        <w:ind w:right="-45"/>
        <w:rPr>
          <w:iCs/>
          <w:sz w:val="21"/>
          <w:szCs w:val="21"/>
        </w:rPr>
      </w:pPr>
    </w:p>
    <w:p w14:paraId="7271E9C7" w14:textId="67EC7B53" w:rsidR="003C653D" w:rsidRPr="009C77F4" w:rsidRDefault="00367CC6" w:rsidP="003C653D">
      <w:pPr>
        <w:spacing w:line="360" w:lineRule="auto"/>
        <w:ind w:right="-45"/>
        <w:rPr>
          <w:b/>
          <w:bCs/>
          <w:i/>
          <w:sz w:val="28"/>
          <w:szCs w:val="28"/>
          <w:lang w:val="en-US"/>
        </w:rPr>
      </w:pPr>
      <w:r w:rsidRPr="00367CC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Cs/>
          <w:sz w:val="28"/>
          <w:szCs w:val="28"/>
          <w:lang w:val="en-US"/>
        </w:rPr>
        <mc:AlternateContent>
          <mc:Choice Requires="w16se">
            <w16se:symEx w16se:font="Segoe UI Emoji" w16se:char="1F479"/>
          </mc:Choice>
          <mc:Fallback>
            <w:t>👹</w:t>
          </mc:Fallback>
        </mc:AlternateContent>
      </w:r>
      <w:r>
        <w:rPr>
          <w:b/>
          <w:bCs/>
          <w:i/>
          <w:sz w:val="28"/>
          <w:szCs w:val="28"/>
          <w:lang w:val="en-US"/>
        </w:rPr>
        <w:t xml:space="preserve">  </w:t>
      </w:r>
      <w:r w:rsidR="003C653D" w:rsidRPr="009C77F4">
        <w:rPr>
          <w:b/>
          <w:bCs/>
          <w:i/>
          <w:sz w:val="28"/>
          <w:szCs w:val="28"/>
          <w:lang w:val="en-US"/>
        </w:rPr>
        <w:t>‘</w:t>
      </w:r>
      <w:r w:rsidR="004B57D4">
        <w:rPr>
          <w:b/>
          <w:bCs/>
          <w:i/>
          <w:sz w:val="28"/>
          <w:szCs w:val="28"/>
          <w:lang w:val="en-US"/>
        </w:rPr>
        <w:t>Joe Meggarty’s advances had left her rather shaken’</w:t>
      </w:r>
    </w:p>
    <w:p w14:paraId="17227939" w14:textId="77777777" w:rsidR="003C653D" w:rsidRPr="00FE7B5D" w:rsidRDefault="003C653D" w:rsidP="003C653D">
      <w:pPr>
        <w:spacing w:line="360" w:lineRule="auto"/>
        <w:ind w:right="-45"/>
        <w:rPr>
          <w:i/>
          <w:sz w:val="4"/>
          <w:szCs w:val="4"/>
          <w:lang w:val="en-US"/>
        </w:rPr>
      </w:pPr>
    </w:p>
    <w:p w14:paraId="209131FC" w14:textId="08F85331" w:rsidR="003C653D" w:rsidRDefault="006F3985" w:rsidP="00797B4F">
      <w:pPr>
        <w:spacing w:line="360" w:lineRule="auto"/>
        <w:ind w:right="-45"/>
        <w:rPr>
          <w:iCs/>
          <w:sz w:val="21"/>
          <w:szCs w:val="21"/>
        </w:rPr>
      </w:pPr>
      <w:r>
        <w:rPr>
          <w:iCs/>
          <w:sz w:val="21"/>
          <w:szCs w:val="21"/>
        </w:rPr>
        <w:t>Gerald</w:t>
      </w:r>
      <w:r w:rsidR="00741850">
        <w:rPr>
          <w:iCs/>
          <w:sz w:val="21"/>
          <w:szCs w:val="21"/>
        </w:rPr>
        <w:t xml:space="preserve"> notices the situation that Daisy Renton is in removes her from it. </w:t>
      </w:r>
      <w:r w:rsidR="007F5B98">
        <w:rPr>
          <w:iCs/>
          <w:sz w:val="21"/>
          <w:szCs w:val="21"/>
        </w:rPr>
        <w:t xml:space="preserve">Looked at this way, it’s </w:t>
      </w:r>
      <w:r w:rsidR="00C8215C">
        <w:rPr>
          <w:iCs/>
          <w:sz w:val="21"/>
          <w:szCs w:val="21"/>
        </w:rPr>
        <w:t xml:space="preserve">easy to </w:t>
      </w:r>
      <w:r w:rsidR="008071C4">
        <w:rPr>
          <w:iCs/>
          <w:sz w:val="21"/>
          <w:szCs w:val="21"/>
        </w:rPr>
        <w:t>view</w:t>
      </w:r>
      <w:r w:rsidR="00215FA0">
        <w:rPr>
          <w:iCs/>
          <w:sz w:val="21"/>
          <w:szCs w:val="21"/>
        </w:rPr>
        <w:t xml:space="preserve"> </w:t>
      </w:r>
      <w:r w:rsidR="000F2C3B">
        <w:rPr>
          <w:iCs/>
          <w:sz w:val="21"/>
          <w:szCs w:val="21"/>
        </w:rPr>
        <w:t xml:space="preserve">his </w:t>
      </w:r>
      <w:r w:rsidR="00E80775">
        <w:rPr>
          <w:iCs/>
          <w:sz w:val="21"/>
          <w:szCs w:val="21"/>
        </w:rPr>
        <w:t>actions</w:t>
      </w:r>
      <w:r w:rsidR="000F2C3B">
        <w:rPr>
          <w:iCs/>
          <w:sz w:val="21"/>
          <w:szCs w:val="21"/>
        </w:rPr>
        <w:t xml:space="preserve"> as </w:t>
      </w:r>
      <w:r w:rsidR="00E80775">
        <w:rPr>
          <w:iCs/>
          <w:sz w:val="21"/>
          <w:szCs w:val="21"/>
        </w:rPr>
        <w:t>chivalrous</w:t>
      </w:r>
      <w:r w:rsidR="008071C4">
        <w:rPr>
          <w:iCs/>
          <w:sz w:val="21"/>
          <w:szCs w:val="21"/>
        </w:rPr>
        <w:t>.</w:t>
      </w:r>
    </w:p>
    <w:p w14:paraId="10D4F663" w14:textId="77777777" w:rsidR="00784A60" w:rsidRPr="00784A60" w:rsidRDefault="00784A60" w:rsidP="00797B4F">
      <w:pPr>
        <w:spacing w:line="360" w:lineRule="auto"/>
        <w:ind w:right="-45"/>
        <w:rPr>
          <w:iCs/>
          <w:sz w:val="8"/>
          <w:szCs w:val="8"/>
        </w:rPr>
      </w:pPr>
    </w:p>
    <w:p w14:paraId="23B935AB" w14:textId="6B102921" w:rsidR="00E80775" w:rsidRPr="00356A89" w:rsidRDefault="00E80775" w:rsidP="00356A89">
      <w:pPr>
        <w:spacing w:line="360" w:lineRule="auto"/>
        <w:ind w:right="-45"/>
        <w:rPr>
          <w:iCs/>
          <w:sz w:val="21"/>
          <w:szCs w:val="21"/>
          <w:lang w:val="en-US"/>
        </w:rPr>
      </w:pPr>
      <w:r w:rsidRPr="00356A89">
        <w:rPr>
          <w:b/>
          <w:bCs/>
          <w:iCs/>
          <w:sz w:val="21"/>
          <w:szCs w:val="21"/>
          <w:lang w:val="en-US"/>
        </w:rPr>
        <w:t>Explain how Alderman Meggarty and Gerald are similar</w:t>
      </w:r>
    </w:p>
    <w:p w14:paraId="7D3765D0" w14:textId="77777777" w:rsidR="003C653D" w:rsidRPr="001B5631" w:rsidRDefault="003C653D" w:rsidP="003C653D">
      <w:pPr>
        <w:spacing w:line="360" w:lineRule="auto"/>
        <w:ind w:right="-45"/>
        <w:rPr>
          <w:iCs/>
          <w:sz w:val="21"/>
          <w:szCs w:val="21"/>
        </w:rPr>
      </w:pPr>
    </w:p>
    <w:p w14:paraId="48D6508C" w14:textId="5CFE53A9" w:rsidR="00AF1739" w:rsidRPr="009C77F4" w:rsidRDefault="00367CC6" w:rsidP="00AF1739">
      <w:pPr>
        <w:spacing w:line="360" w:lineRule="auto"/>
        <w:ind w:right="-45"/>
        <w:rPr>
          <w:b/>
          <w:bCs/>
          <w:i/>
          <w:sz w:val="28"/>
          <w:szCs w:val="28"/>
          <w:lang w:val="en-US"/>
        </w:rPr>
      </w:pPr>
      <w:r w:rsidRPr="00367CC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Cs/>
          <w:sz w:val="28"/>
          <w:szCs w:val="28"/>
          <w:lang w:val="en-US"/>
        </w:rPr>
        <mc:AlternateContent>
          <mc:Choice Requires="w16se">
            <w16se:symEx w16se:font="Segoe UI Emoji" w16se:char="1F4B7"/>
          </mc:Choice>
          <mc:Fallback>
            <w:t>💷</w:t>
          </mc:Fallback>
        </mc:AlternateContent>
      </w:r>
      <w:r>
        <w:rPr>
          <w:iCs/>
          <w:sz w:val="28"/>
          <w:szCs w:val="28"/>
          <w:lang w:val="en-US"/>
        </w:rPr>
        <w:t xml:space="preserve">  </w:t>
      </w:r>
      <w:r w:rsidR="00AF1739" w:rsidRPr="009C77F4">
        <w:rPr>
          <w:b/>
          <w:bCs/>
          <w:i/>
          <w:sz w:val="28"/>
          <w:szCs w:val="28"/>
          <w:lang w:val="en-US"/>
        </w:rPr>
        <w:t>‘</w:t>
      </w:r>
      <w:r w:rsidR="00D80C62">
        <w:rPr>
          <w:b/>
          <w:bCs/>
          <w:i/>
          <w:sz w:val="28"/>
          <w:szCs w:val="28"/>
          <w:lang w:val="en-US"/>
        </w:rPr>
        <w:t>I’ve got to cover this up as soon as I can’</w:t>
      </w:r>
    </w:p>
    <w:p w14:paraId="60DCF568" w14:textId="77777777" w:rsidR="00AF1739" w:rsidRPr="00FE7B5D" w:rsidRDefault="00AF1739" w:rsidP="00AF1739">
      <w:pPr>
        <w:spacing w:line="360" w:lineRule="auto"/>
        <w:ind w:right="-45"/>
        <w:rPr>
          <w:i/>
          <w:sz w:val="4"/>
          <w:szCs w:val="4"/>
          <w:lang w:val="en-US"/>
        </w:rPr>
      </w:pPr>
    </w:p>
    <w:p w14:paraId="17BF7BDD" w14:textId="76A72FB1" w:rsidR="00AF1739" w:rsidRDefault="00707A0F" w:rsidP="00AF1739">
      <w:pPr>
        <w:spacing w:line="360" w:lineRule="auto"/>
        <w:ind w:right="-45"/>
        <w:rPr>
          <w:iCs/>
          <w:sz w:val="21"/>
          <w:szCs w:val="21"/>
        </w:rPr>
      </w:pPr>
      <w:r>
        <w:rPr>
          <w:iCs/>
          <w:sz w:val="21"/>
          <w:szCs w:val="21"/>
        </w:rPr>
        <w:t xml:space="preserve">Birling’s first instinct is to </w:t>
      </w:r>
      <w:r w:rsidR="00FA68D1">
        <w:rPr>
          <w:iCs/>
          <w:sz w:val="21"/>
          <w:szCs w:val="21"/>
        </w:rPr>
        <w:t xml:space="preserve">disguise Eric’s theft </w:t>
      </w:r>
      <w:r w:rsidR="00C410CA">
        <w:rPr>
          <w:iCs/>
          <w:sz w:val="21"/>
          <w:szCs w:val="21"/>
        </w:rPr>
        <w:t xml:space="preserve">because </w:t>
      </w:r>
      <w:r w:rsidR="006E6993">
        <w:rPr>
          <w:iCs/>
          <w:sz w:val="21"/>
          <w:szCs w:val="21"/>
        </w:rPr>
        <w:t>he has</w:t>
      </w:r>
      <w:r w:rsidR="00C410CA">
        <w:rPr>
          <w:iCs/>
          <w:sz w:val="21"/>
          <w:szCs w:val="21"/>
        </w:rPr>
        <w:t xml:space="preserve"> committed a crime.</w:t>
      </w:r>
      <w:r w:rsidR="004E6281">
        <w:rPr>
          <w:iCs/>
          <w:sz w:val="21"/>
          <w:szCs w:val="21"/>
        </w:rPr>
        <w:t xml:space="preserve"> It</w:t>
      </w:r>
      <w:r w:rsidR="00E01359">
        <w:rPr>
          <w:iCs/>
          <w:sz w:val="21"/>
          <w:szCs w:val="21"/>
        </w:rPr>
        <w:t xml:space="preserve">’s possible to interpret </w:t>
      </w:r>
      <w:r w:rsidR="006E6993">
        <w:rPr>
          <w:iCs/>
          <w:sz w:val="21"/>
          <w:szCs w:val="21"/>
        </w:rPr>
        <w:t>Birling’s</w:t>
      </w:r>
      <w:r w:rsidR="00E01359">
        <w:rPr>
          <w:iCs/>
          <w:sz w:val="21"/>
          <w:szCs w:val="21"/>
        </w:rPr>
        <w:t xml:space="preserve"> behaviour as protective: </w:t>
      </w:r>
      <w:r w:rsidR="009830E0">
        <w:rPr>
          <w:iCs/>
          <w:sz w:val="21"/>
          <w:szCs w:val="21"/>
        </w:rPr>
        <w:t>he</w:t>
      </w:r>
      <w:r w:rsidR="00E01359">
        <w:rPr>
          <w:iCs/>
          <w:sz w:val="21"/>
          <w:szCs w:val="21"/>
        </w:rPr>
        <w:t xml:space="preserve"> doesn’t want his s</w:t>
      </w:r>
      <w:r w:rsidR="006E6993">
        <w:rPr>
          <w:iCs/>
          <w:sz w:val="21"/>
          <w:szCs w:val="21"/>
        </w:rPr>
        <w:t>on to face prosecution.</w:t>
      </w:r>
    </w:p>
    <w:p w14:paraId="27D9FEA1" w14:textId="77777777" w:rsidR="009830E0" w:rsidRPr="00784A60" w:rsidRDefault="009830E0" w:rsidP="009830E0">
      <w:pPr>
        <w:spacing w:line="360" w:lineRule="auto"/>
        <w:ind w:right="-45"/>
        <w:rPr>
          <w:iCs/>
          <w:sz w:val="8"/>
          <w:szCs w:val="8"/>
        </w:rPr>
      </w:pPr>
    </w:p>
    <w:p w14:paraId="710A3503" w14:textId="6D3B2ECA" w:rsidR="009830E0" w:rsidRPr="00356A89" w:rsidRDefault="009830E0" w:rsidP="00356A89">
      <w:pPr>
        <w:spacing w:line="360" w:lineRule="auto"/>
        <w:ind w:right="-45"/>
        <w:rPr>
          <w:iCs/>
          <w:sz w:val="21"/>
          <w:szCs w:val="21"/>
          <w:lang w:val="en-US"/>
        </w:rPr>
      </w:pPr>
      <w:r w:rsidRPr="00356A89">
        <w:rPr>
          <w:b/>
          <w:bCs/>
          <w:iCs/>
          <w:sz w:val="21"/>
          <w:szCs w:val="21"/>
          <w:lang w:val="en-US"/>
        </w:rPr>
        <w:t>Explain</w:t>
      </w:r>
      <w:r w:rsidR="00D63374" w:rsidRPr="00356A89">
        <w:rPr>
          <w:b/>
          <w:bCs/>
          <w:iCs/>
          <w:sz w:val="21"/>
          <w:szCs w:val="21"/>
          <w:lang w:val="en-US"/>
        </w:rPr>
        <w:t xml:space="preserve"> how you know that Birling</w:t>
      </w:r>
      <w:r w:rsidRPr="00356A89">
        <w:rPr>
          <w:b/>
          <w:bCs/>
          <w:iCs/>
          <w:sz w:val="21"/>
          <w:szCs w:val="21"/>
          <w:lang w:val="en-US"/>
        </w:rPr>
        <w:t xml:space="preserve"> </w:t>
      </w:r>
      <w:r w:rsidR="005B3D4D" w:rsidRPr="00356A89">
        <w:rPr>
          <w:b/>
          <w:bCs/>
          <w:iCs/>
          <w:sz w:val="21"/>
          <w:szCs w:val="21"/>
          <w:lang w:val="en-US"/>
        </w:rPr>
        <w:t>only cares about himself</w:t>
      </w:r>
    </w:p>
    <w:p w14:paraId="27FF8209" w14:textId="77777777" w:rsidR="00AF1739" w:rsidRPr="001B5631" w:rsidRDefault="00AF1739" w:rsidP="00AF1739">
      <w:pPr>
        <w:spacing w:line="360" w:lineRule="auto"/>
        <w:ind w:right="-45"/>
        <w:rPr>
          <w:iCs/>
          <w:sz w:val="21"/>
          <w:szCs w:val="21"/>
        </w:rPr>
      </w:pPr>
    </w:p>
    <w:p w14:paraId="7D7C15F2" w14:textId="27B41F10" w:rsidR="00537BF6" w:rsidRPr="009C77F4" w:rsidRDefault="00367CC6" w:rsidP="00537BF6">
      <w:pPr>
        <w:spacing w:line="360" w:lineRule="auto"/>
        <w:ind w:right="-45"/>
        <w:rPr>
          <w:b/>
          <w:bCs/>
          <w:i/>
          <w:sz w:val="28"/>
          <w:szCs w:val="28"/>
          <w:lang w:val="en-US"/>
        </w:rPr>
      </w:pPr>
      <w:r w:rsidRPr="00367CC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Cs/>
          <w:sz w:val="28"/>
          <w:szCs w:val="28"/>
          <w:lang w:val="en-US"/>
        </w:rPr>
        <mc:AlternateContent>
          <mc:Choice Requires="w16se">
            <w16se:symEx w16se:font="Segoe UI Emoji" w16se:char="1F491"/>
          </mc:Choice>
          <mc:Fallback>
            <w:t>💑</w:t>
          </mc:Fallback>
        </mc:AlternateContent>
      </w:r>
      <w:r>
        <w:rPr>
          <w:b/>
          <w:bCs/>
          <w:i/>
          <w:sz w:val="28"/>
          <w:szCs w:val="28"/>
          <w:lang w:val="en-US"/>
        </w:rPr>
        <w:t xml:space="preserve">  </w:t>
      </w:r>
      <w:r w:rsidR="00537BF6" w:rsidRPr="009C77F4">
        <w:rPr>
          <w:b/>
          <w:bCs/>
          <w:i/>
          <w:sz w:val="28"/>
          <w:szCs w:val="28"/>
          <w:lang w:val="en-US"/>
        </w:rPr>
        <w:t>‘</w:t>
      </w:r>
      <w:r w:rsidR="00104C7A">
        <w:rPr>
          <w:b/>
          <w:bCs/>
          <w:i/>
          <w:sz w:val="28"/>
          <w:szCs w:val="28"/>
          <w:lang w:val="en-US"/>
        </w:rPr>
        <w:t xml:space="preserve">He </w:t>
      </w:r>
      <w:r w:rsidR="00E1307B">
        <w:rPr>
          <w:b/>
          <w:bCs/>
          <w:i/>
          <w:sz w:val="28"/>
          <w:szCs w:val="28"/>
          <w:lang w:val="en-US"/>
        </w:rPr>
        <w:t>at least had some affection for her and made her happy’</w:t>
      </w:r>
    </w:p>
    <w:p w14:paraId="1C62E98A" w14:textId="77777777" w:rsidR="00537BF6" w:rsidRPr="00C372AA" w:rsidRDefault="00537BF6" w:rsidP="00537BF6">
      <w:pPr>
        <w:spacing w:line="360" w:lineRule="auto"/>
        <w:ind w:right="-45"/>
        <w:rPr>
          <w:iCs/>
          <w:sz w:val="4"/>
          <w:szCs w:val="4"/>
          <w:lang w:val="en-US"/>
        </w:rPr>
      </w:pPr>
    </w:p>
    <w:p w14:paraId="1336F0BC" w14:textId="6109D459" w:rsidR="00D96C74" w:rsidRDefault="005B3D4D" w:rsidP="00D96C74">
      <w:pPr>
        <w:spacing w:line="360" w:lineRule="auto"/>
        <w:ind w:right="-45"/>
        <w:rPr>
          <w:iCs/>
          <w:sz w:val="21"/>
          <w:szCs w:val="21"/>
        </w:rPr>
      </w:pPr>
      <w:r>
        <w:rPr>
          <w:iCs/>
          <w:sz w:val="21"/>
          <w:szCs w:val="21"/>
        </w:rPr>
        <w:t>T</w:t>
      </w:r>
      <w:r w:rsidR="00B05F52">
        <w:rPr>
          <w:iCs/>
          <w:sz w:val="21"/>
          <w:szCs w:val="21"/>
        </w:rPr>
        <w:t>he Inspector</w:t>
      </w:r>
      <w:r w:rsidR="00FC1152">
        <w:rPr>
          <w:iCs/>
          <w:sz w:val="21"/>
          <w:szCs w:val="21"/>
        </w:rPr>
        <w:t xml:space="preserve"> </w:t>
      </w:r>
      <w:r w:rsidR="00DB684C">
        <w:rPr>
          <w:iCs/>
          <w:sz w:val="21"/>
          <w:szCs w:val="21"/>
        </w:rPr>
        <w:t>partly justif</w:t>
      </w:r>
      <w:r w:rsidR="006F7271">
        <w:rPr>
          <w:iCs/>
          <w:sz w:val="21"/>
          <w:szCs w:val="21"/>
        </w:rPr>
        <w:t>ies</w:t>
      </w:r>
      <w:r w:rsidR="00DB684C">
        <w:rPr>
          <w:iCs/>
          <w:sz w:val="21"/>
          <w:szCs w:val="21"/>
        </w:rPr>
        <w:t xml:space="preserve"> Gerald’s affair with Daisy Renton</w:t>
      </w:r>
      <w:r w:rsidR="00FC1152">
        <w:rPr>
          <w:iCs/>
          <w:sz w:val="21"/>
          <w:szCs w:val="21"/>
        </w:rPr>
        <w:t xml:space="preserve"> in his </w:t>
      </w:r>
      <w:r w:rsidR="00B85AD2">
        <w:rPr>
          <w:iCs/>
          <w:sz w:val="21"/>
          <w:szCs w:val="21"/>
        </w:rPr>
        <w:t>one of his final speeches</w:t>
      </w:r>
      <w:r w:rsidR="006D07B1">
        <w:rPr>
          <w:iCs/>
          <w:sz w:val="21"/>
          <w:szCs w:val="21"/>
        </w:rPr>
        <w:t>.</w:t>
      </w:r>
      <w:r w:rsidR="00D63374">
        <w:rPr>
          <w:iCs/>
          <w:sz w:val="21"/>
          <w:szCs w:val="21"/>
        </w:rPr>
        <w:t xml:space="preserve"> </w:t>
      </w:r>
      <w:r w:rsidR="00F8223F">
        <w:rPr>
          <w:iCs/>
          <w:sz w:val="21"/>
          <w:szCs w:val="21"/>
        </w:rPr>
        <w:t>This</w:t>
      </w:r>
      <w:r w:rsidR="006F7271">
        <w:rPr>
          <w:iCs/>
          <w:sz w:val="21"/>
          <w:szCs w:val="21"/>
        </w:rPr>
        <w:t xml:space="preserve"> </w:t>
      </w:r>
      <w:r w:rsidR="003372EC">
        <w:rPr>
          <w:iCs/>
          <w:sz w:val="21"/>
          <w:szCs w:val="21"/>
        </w:rPr>
        <w:t>makes his behaviour seem more acceptable</w:t>
      </w:r>
      <w:r w:rsidR="00502D48">
        <w:rPr>
          <w:iCs/>
          <w:sz w:val="21"/>
          <w:szCs w:val="21"/>
        </w:rPr>
        <w:t xml:space="preserve"> than</w:t>
      </w:r>
      <w:r w:rsidR="00CE0A8A">
        <w:rPr>
          <w:iCs/>
          <w:sz w:val="21"/>
          <w:szCs w:val="21"/>
        </w:rPr>
        <w:t xml:space="preserve"> the behaviour of the others.</w:t>
      </w:r>
      <w:r w:rsidR="00502D48">
        <w:rPr>
          <w:iCs/>
          <w:sz w:val="21"/>
          <w:szCs w:val="21"/>
        </w:rPr>
        <w:t xml:space="preserve"> </w:t>
      </w:r>
    </w:p>
    <w:p w14:paraId="69D2AC30" w14:textId="77777777" w:rsidR="00B85AD2" w:rsidRPr="00784A60" w:rsidRDefault="00B85AD2" w:rsidP="00B85AD2">
      <w:pPr>
        <w:spacing w:line="360" w:lineRule="auto"/>
        <w:ind w:right="-45"/>
        <w:rPr>
          <w:iCs/>
          <w:sz w:val="8"/>
          <w:szCs w:val="8"/>
        </w:rPr>
      </w:pPr>
    </w:p>
    <w:p w14:paraId="52248DF2" w14:textId="064D15F2" w:rsidR="00B85AD2" w:rsidRPr="00356A89" w:rsidRDefault="00B85AD2" w:rsidP="00356A89">
      <w:pPr>
        <w:spacing w:line="360" w:lineRule="auto"/>
        <w:ind w:right="-45"/>
        <w:rPr>
          <w:iCs/>
          <w:sz w:val="21"/>
          <w:szCs w:val="21"/>
          <w:lang w:val="en-US"/>
        </w:rPr>
      </w:pPr>
      <w:r w:rsidRPr="00356A89">
        <w:rPr>
          <w:b/>
          <w:bCs/>
          <w:iCs/>
          <w:sz w:val="21"/>
          <w:szCs w:val="21"/>
          <w:lang w:val="en-US"/>
        </w:rPr>
        <w:t xml:space="preserve">Explain why Gerald’s behaviour is </w:t>
      </w:r>
      <w:r w:rsidR="005A0362" w:rsidRPr="00356A89">
        <w:rPr>
          <w:b/>
          <w:bCs/>
          <w:iCs/>
          <w:sz w:val="21"/>
          <w:szCs w:val="21"/>
          <w:lang w:val="en-US"/>
        </w:rPr>
        <w:t xml:space="preserve">no </w:t>
      </w:r>
      <w:r w:rsidR="00F318B4">
        <w:rPr>
          <w:b/>
          <w:bCs/>
          <w:iCs/>
          <w:sz w:val="21"/>
          <w:szCs w:val="21"/>
          <w:lang w:val="en-US"/>
        </w:rPr>
        <w:t>less selfish than</w:t>
      </w:r>
      <w:r w:rsidR="005A0362" w:rsidRPr="00356A89">
        <w:rPr>
          <w:b/>
          <w:bCs/>
          <w:iCs/>
          <w:sz w:val="21"/>
          <w:szCs w:val="21"/>
          <w:lang w:val="en-US"/>
        </w:rPr>
        <w:t xml:space="preserve"> the behaviour of the others</w:t>
      </w:r>
    </w:p>
    <w:p w14:paraId="17927D03" w14:textId="77777777" w:rsidR="00B85AD2" w:rsidRDefault="00B85AD2" w:rsidP="00D96C74">
      <w:pPr>
        <w:spacing w:line="360" w:lineRule="auto"/>
        <w:ind w:right="-45"/>
        <w:rPr>
          <w:iCs/>
          <w:sz w:val="21"/>
          <w:szCs w:val="21"/>
        </w:rPr>
      </w:pPr>
    </w:p>
    <w:sectPr w:rsidR="00B85AD2" w:rsidSect="009E7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3040"/>
    <w:multiLevelType w:val="hybridMultilevel"/>
    <w:tmpl w:val="65FA8B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070C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96C24"/>
    <w:multiLevelType w:val="hybridMultilevel"/>
    <w:tmpl w:val="E43A2E0E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4D7737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5B29C2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370CFF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DE13DA"/>
    <w:multiLevelType w:val="hybridMultilevel"/>
    <w:tmpl w:val="8A9E6018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70762C"/>
    <w:multiLevelType w:val="hybridMultilevel"/>
    <w:tmpl w:val="65FA8B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6507C"/>
    <w:multiLevelType w:val="hybridMultilevel"/>
    <w:tmpl w:val="65FA8B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E04F5"/>
    <w:multiLevelType w:val="hybridMultilevel"/>
    <w:tmpl w:val="D7F21894"/>
    <w:lvl w:ilvl="0" w:tplc="A6E4E86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631910"/>
    <w:multiLevelType w:val="hybridMultilevel"/>
    <w:tmpl w:val="C8087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D04FC"/>
    <w:multiLevelType w:val="hybridMultilevel"/>
    <w:tmpl w:val="D8F83B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11577E"/>
    <w:multiLevelType w:val="hybridMultilevel"/>
    <w:tmpl w:val="C8087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D2799"/>
    <w:multiLevelType w:val="hybridMultilevel"/>
    <w:tmpl w:val="B7DC21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02306F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7805E6"/>
    <w:multiLevelType w:val="hybridMultilevel"/>
    <w:tmpl w:val="C8087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11400">
    <w:abstractNumId w:val="11"/>
  </w:num>
  <w:num w:numId="2" w16cid:durableId="1073772842">
    <w:abstractNumId w:val="14"/>
  </w:num>
  <w:num w:numId="3" w16cid:durableId="1851404946">
    <w:abstractNumId w:val="7"/>
  </w:num>
  <w:num w:numId="4" w16cid:durableId="1122117910">
    <w:abstractNumId w:val="9"/>
  </w:num>
  <w:num w:numId="5" w16cid:durableId="295648549">
    <w:abstractNumId w:val="10"/>
  </w:num>
  <w:num w:numId="6" w16cid:durableId="935603236">
    <w:abstractNumId w:val="4"/>
  </w:num>
  <w:num w:numId="7" w16cid:durableId="1165706776">
    <w:abstractNumId w:val="5"/>
  </w:num>
  <w:num w:numId="8" w16cid:durableId="2096709343">
    <w:abstractNumId w:val="8"/>
  </w:num>
  <w:num w:numId="9" w16cid:durableId="1119446806">
    <w:abstractNumId w:val="12"/>
  </w:num>
  <w:num w:numId="10" w16cid:durableId="1104617579">
    <w:abstractNumId w:val="3"/>
  </w:num>
  <w:num w:numId="11" w16cid:durableId="209193065">
    <w:abstractNumId w:val="1"/>
  </w:num>
  <w:num w:numId="12" w16cid:durableId="968051608">
    <w:abstractNumId w:val="0"/>
  </w:num>
  <w:num w:numId="13" w16cid:durableId="1947955328">
    <w:abstractNumId w:val="15"/>
  </w:num>
  <w:num w:numId="14" w16cid:durableId="1593511846">
    <w:abstractNumId w:val="2"/>
  </w:num>
  <w:num w:numId="15" w16cid:durableId="1331104544">
    <w:abstractNumId w:val="13"/>
  </w:num>
  <w:num w:numId="16" w16cid:durableId="2087460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2B"/>
    <w:rsid w:val="00015536"/>
    <w:rsid w:val="000401E9"/>
    <w:rsid w:val="00044F1A"/>
    <w:rsid w:val="00066432"/>
    <w:rsid w:val="00074883"/>
    <w:rsid w:val="00080283"/>
    <w:rsid w:val="00085A9E"/>
    <w:rsid w:val="000B190C"/>
    <w:rsid w:val="000E29EB"/>
    <w:rsid w:val="000F2C3B"/>
    <w:rsid w:val="00104C7A"/>
    <w:rsid w:val="00125321"/>
    <w:rsid w:val="00147EC0"/>
    <w:rsid w:val="001536B6"/>
    <w:rsid w:val="00186EAA"/>
    <w:rsid w:val="001A3402"/>
    <w:rsid w:val="001B5631"/>
    <w:rsid w:val="001B57D0"/>
    <w:rsid w:val="001C65EF"/>
    <w:rsid w:val="001E0222"/>
    <w:rsid w:val="002061A7"/>
    <w:rsid w:val="00215FA0"/>
    <w:rsid w:val="0022279B"/>
    <w:rsid w:val="0022606D"/>
    <w:rsid w:val="00262DA1"/>
    <w:rsid w:val="00273D1D"/>
    <w:rsid w:val="00305A40"/>
    <w:rsid w:val="0031132E"/>
    <w:rsid w:val="00312B60"/>
    <w:rsid w:val="003174E2"/>
    <w:rsid w:val="003228D3"/>
    <w:rsid w:val="00327F9D"/>
    <w:rsid w:val="003372EC"/>
    <w:rsid w:val="00346721"/>
    <w:rsid w:val="00346D11"/>
    <w:rsid w:val="00356A89"/>
    <w:rsid w:val="0036607E"/>
    <w:rsid w:val="00367CC6"/>
    <w:rsid w:val="00375D80"/>
    <w:rsid w:val="003A666E"/>
    <w:rsid w:val="003C653D"/>
    <w:rsid w:val="003D5DF4"/>
    <w:rsid w:val="004029AF"/>
    <w:rsid w:val="004029CF"/>
    <w:rsid w:val="00412AD4"/>
    <w:rsid w:val="00412B76"/>
    <w:rsid w:val="004B57D4"/>
    <w:rsid w:val="004E6281"/>
    <w:rsid w:val="00502D48"/>
    <w:rsid w:val="0051326B"/>
    <w:rsid w:val="00516F60"/>
    <w:rsid w:val="0052739B"/>
    <w:rsid w:val="00537BF6"/>
    <w:rsid w:val="0059022C"/>
    <w:rsid w:val="005A0262"/>
    <w:rsid w:val="005A0362"/>
    <w:rsid w:val="005B3D4D"/>
    <w:rsid w:val="005C229A"/>
    <w:rsid w:val="005C2660"/>
    <w:rsid w:val="005F2C2B"/>
    <w:rsid w:val="005F73FA"/>
    <w:rsid w:val="0064093A"/>
    <w:rsid w:val="00641E42"/>
    <w:rsid w:val="00643B39"/>
    <w:rsid w:val="006611F7"/>
    <w:rsid w:val="006A6EFA"/>
    <w:rsid w:val="006D07B1"/>
    <w:rsid w:val="006D530F"/>
    <w:rsid w:val="006E0E0D"/>
    <w:rsid w:val="006E6993"/>
    <w:rsid w:val="006F3985"/>
    <w:rsid w:val="006F4270"/>
    <w:rsid w:val="006F7271"/>
    <w:rsid w:val="007016DF"/>
    <w:rsid w:val="00701C25"/>
    <w:rsid w:val="00707A0F"/>
    <w:rsid w:val="00741850"/>
    <w:rsid w:val="0076669D"/>
    <w:rsid w:val="00784A60"/>
    <w:rsid w:val="00797B4F"/>
    <w:rsid w:val="007A1B56"/>
    <w:rsid w:val="007A1C89"/>
    <w:rsid w:val="007C20F3"/>
    <w:rsid w:val="007F5B98"/>
    <w:rsid w:val="007F6DD3"/>
    <w:rsid w:val="0080404D"/>
    <w:rsid w:val="008071C4"/>
    <w:rsid w:val="0084720D"/>
    <w:rsid w:val="008756CB"/>
    <w:rsid w:val="00875FCC"/>
    <w:rsid w:val="0088148D"/>
    <w:rsid w:val="0088445E"/>
    <w:rsid w:val="008A3441"/>
    <w:rsid w:val="008D26FE"/>
    <w:rsid w:val="00982EEA"/>
    <w:rsid w:val="009830E0"/>
    <w:rsid w:val="00991747"/>
    <w:rsid w:val="009C77F4"/>
    <w:rsid w:val="009D669E"/>
    <w:rsid w:val="009E3910"/>
    <w:rsid w:val="009E7637"/>
    <w:rsid w:val="009E774F"/>
    <w:rsid w:val="009E7992"/>
    <w:rsid w:val="00A20B93"/>
    <w:rsid w:val="00A3350F"/>
    <w:rsid w:val="00AA1FB3"/>
    <w:rsid w:val="00AA4DDF"/>
    <w:rsid w:val="00AF0B48"/>
    <w:rsid w:val="00AF1739"/>
    <w:rsid w:val="00AF44D5"/>
    <w:rsid w:val="00B035A6"/>
    <w:rsid w:val="00B05F52"/>
    <w:rsid w:val="00B27DA7"/>
    <w:rsid w:val="00B85AD2"/>
    <w:rsid w:val="00B86DEF"/>
    <w:rsid w:val="00BE45CE"/>
    <w:rsid w:val="00BF4433"/>
    <w:rsid w:val="00C2332C"/>
    <w:rsid w:val="00C372AA"/>
    <w:rsid w:val="00C410CA"/>
    <w:rsid w:val="00C500B9"/>
    <w:rsid w:val="00C5039F"/>
    <w:rsid w:val="00C80500"/>
    <w:rsid w:val="00C8215C"/>
    <w:rsid w:val="00C87DEC"/>
    <w:rsid w:val="00CB6D2F"/>
    <w:rsid w:val="00CC38CD"/>
    <w:rsid w:val="00CD2BA7"/>
    <w:rsid w:val="00CE0A8A"/>
    <w:rsid w:val="00CE1172"/>
    <w:rsid w:val="00CE34E3"/>
    <w:rsid w:val="00CE4ABF"/>
    <w:rsid w:val="00D1533F"/>
    <w:rsid w:val="00D35AE1"/>
    <w:rsid w:val="00D63374"/>
    <w:rsid w:val="00D71609"/>
    <w:rsid w:val="00D8014A"/>
    <w:rsid w:val="00D80C62"/>
    <w:rsid w:val="00D856FF"/>
    <w:rsid w:val="00D96C74"/>
    <w:rsid w:val="00DB381E"/>
    <w:rsid w:val="00DB684C"/>
    <w:rsid w:val="00DD32B2"/>
    <w:rsid w:val="00E01359"/>
    <w:rsid w:val="00E04179"/>
    <w:rsid w:val="00E1307B"/>
    <w:rsid w:val="00E218F0"/>
    <w:rsid w:val="00E2306E"/>
    <w:rsid w:val="00E23477"/>
    <w:rsid w:val="00E4431E"/>
    <w:rsid w:val="00E519EB"/>
    <w:rsid w:val="00E61D67"/>
    <w:rsid w:val="00E77C99"/>
    <w:rsid w:val="00E80775"/>
    <w:rsid w:val="00E945A3"/>
    <w:rsid w:val="00E9695A"/>
    <w:rsid w:val="00EA183D"/>
    <w:rsid w:val="00EB0689"/>
    <w:rsid w:val="00EC4D50"/>
    <w:rsid w:val="00EF3D25"/>
    <w:rsid w:val="00F318B4"/>
    <w:rsid w:val="00F344CB"/>
    <w:rsid w:val="00F3505A"/>
    <w:rsid w:val="00F35384"/>
    <w:rsid w:val="00F41806"/>
    <w:rsid w:val="00F54530"/>
    <w:rsid w:val="00F61EC6"/>
    <w:rsid w:val="00F8223F"/>
    <w:rsid w:val="00F854FF"/>
    <w:rsid w:val="00FA68D1"/>
    <w:rsid w:val="00FC1152"/>
    <w:rsid w:val="00FD0016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D72F"/>
  <w15:chartTrackingRefBased/>
  <w15:docId w15:val="{B7AEDB34-267B-4645-8930-A88D551C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AD2"/>
  </w:style>
  <w:style w:type="paragraph" w:styleId="Heading1">
    <w:name w:val="heading 1"/>
    <w:basedOn w:val="Normal"/>
    <w:next w:val="Normal"/>
    <w:link w:val="Heading1Char"/>
    <w:uiPriority w:val="9"/>
    <w:qFormat/>
    <w:rsid w:val="005F2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C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C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C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C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C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C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C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C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158</cp:revision>
  <dcterms:created xsi:type="dcterms:W3CDTF">2024-08-08T12:01:00Z</dcterms:created>
  <dcterms:modified xsi:type="dcterms:W3CDTF">2025-03-01T13:19:00Z</dcterms:modified>
</cp:coreProperties>
</file>